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326" w:rsidRDefault="00B97A91">
      <w:r>
        <w:t>В мае 2020 года участники ТОС «Никольское» приняли</w:t>
      </w:r>
      <w:r>
        <w:t xml:space="preserve"> участие в возложении венков к памятнику </w:t>
      </w:r>
      <w:proofErr w:type="gramStart"/>
      <w:r>
        <w:t xml:space="preserve">( </w:t>
      </w:r>
      <w:proofErr w:type="gramEnd"/>
      <w:r>
        <w:t>6 человек)</w:t>
      </w:r>
    </w:p>
    <w:p w:rsidR="00B97A91" w:rsidRDefault="00B97A91"/>
    <w:p w:rsidR="00B97A91" w:rsidRDefault="00B97A91">
      <w:r>
        <w:rPr>
          <w:noProof/>
          <w:lang w:eastAsia="ru-RU"/>
        </w:rPr>
        <w:drawing>
          <wp:inline distT="0" distB="0" distL="0" distR="0">
            <wp:extent cx="3248025" cy="2435860"/>
            <wp:effectExtent l="0" t="0" r="9525" b="2540"/>
            <wp:docPr id="1" name="Рисунок 1" descr="D:\Рабочий стол\сайт\Никольское на сайт\2020\ТОС 2020\DSCF08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ий стол\сайт\Никольское на сайт\2020\ТОС 2020\DSCF084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243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bookmarkStart w:id="0" w:name="_GoBack"/>
      <w:r>
        <w:rPr>
          <w:noProof/>
          <w:lang w:eastAsia="ru-RU"/>
        </w:rPr>
        <w:drawing>
          <wp:inline distT="0" distB="0" distL="0" distR="0">
            <wp:extent cx="3264213" cy="2448000"/>
            <wp:effectExtent l="0" t="0" r="0" b="0"/>
            <wp:docPr id="2" name="Рисунок 2" descr="D:\Рабочий стол\сайт\Никольское на сайт\2020\ТОС 2020\DSCF08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Рабочий стол\сайт\Никольское на сайт\2020\ТОС 2020\DSCF084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4213" cy="24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B97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A91"/>
    <w:rsid w:val="00793326"/>
    <w:rsid w:val="00B97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7A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7A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7A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7A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</Words>
  <Characters>93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NCHigla</dc:creator>
  <cp:lastModifiedBy>NCHigla</cp:lastModifiedBy>
  <cp:revision>2</cp:revision>
  <dcterms:created xsi:type="dcterms:W3CDTF">2020-09-18T13:42:00Z</dcterms:created>
  <dcterms:modified xsi:type="dcterms:W3CDTF">2020-09-18T13:47:00Z</dcterms:modified>
</cp:coreProperties>
</file>