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CA" w:rsidRPr="00672F36" w:rsidRDefault="002325CA" w:rsidP="00A163FA">
      <w:pPr>
        <w:pStyle w:val="ConsPlusNormal"/>
        <w:ind w:firstLine="0"/>
        <w:outlineLvl w:val="0"/>
        <w:rPr>
          <w:rFonts w:ascii="Arial" w:hAnsi="Arial" w:cs="Arial"/>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42.9pt;width:53.15pt;height:63pt;z-index:-251658240" wrapcoords="-304 -257 -304 21600 21904 21600 21904 -257 -304 -257" stroked="t" strokecolor="white" strokeweight=".25pt">
            <v:imagedata r:id="rId6" o:title="" gain="1.25" blacklevel="-14418f" grayscale="t" bilevel="t"/>
            <w10:wrap type="tight"/>
          </v:shape>
        </w:pict>
      </w:r>
    </w:p>
    <w:p w:rsidR="002325CA" w:rsidRDefault="002325CA" w:rsidP="00672F36">
      <w:pPr>
        <w:pStyle w:val="Title"/>
        <w:ind w:right="-545"/>
        <w:rPr>
          <w:rFonts w:ascii="Arial" w:hAnsi="Arial" w:cs="Arial"/>
          <w:b w:val="0"/>
          <w:szCs w:val="24"/>
        </w:rPr>
      </w:pPr>
    </w:p>
    <w:p w:rsidR="002325CA" w:rsidRPr="000F6ABC" w:rsidRDefault="002325CA" w:rsidP="00672F36">
      <w:pPr>
        <w:pStyle w:val="Title"/>
        <w:ind w:right="-545"/>
        <w:rPr>
          <w:rFonts w:ascii="Arial" w:hAnsi="Arial" w:cs="Arial"/>
          <w:b w:val="0"/>
          <w:szCs w:val="24"/>
        </w:rPr>
      </w:pPr>
      <w:r w:rsidRPr="000F6ABC">
        <w:rPr>
          <w:rFonts w:ascii="Arial" w:hAnsi="Arial" w:cs="Arial"/>
          <w:b w:val="0"/>
          <w:szCs w:val="24"/>
        </w:rPr>
        <w:t xml:space="preserve">АДМИНИСТРАЦИЯ </w:t>
      </w:r>
    </w:p>
    <w:p w:rsidR="002325CA" w:rsidRPr="000F6ABC" w:rsidRDefault="002325CA" w:rsidP="00672F36">
      <w:pPr>
        <w:pStyle w:val="Title"/>
        <w:ind w:right="-545"/>
        <w:rPr>
          <w:rFonts w:ascii="Arial" w:hAnsi="Arial" w:cs="Arial"/>
          <w:b w:val="0"/>
          <w:szCs w:val="24"/>
        </w:rPr>
      </w:pPr>
      <w:r w:rsidRPr="000F6ABC">
        <w:rPr>
          <w:rFonts w:ascii="Arial" w:hAnsi="Arial" w:cs="Arial"/>
          <w:b w:val="0"/>
          <w:szCs w:val="24"/>
        </w:rPr>
        <w:t>НОВОЧИГОЛЬСКОГО СЕЛЬСКОГО ПОСЕЛЕНИЯ</w:t>
      </w:r>
    </w:p>
    <w:p w:rsidR="002325CA" w:rsidRPr="000F6ABC" w:rsidRDefault="002325CA" w:rsidP="00672F36">
      <w:pPr>
        <w:pStyle w:val="Title"/>
        <w:rPr>
          <w:rFonts w:ascii="Arial" w:hAnsi="Arial" w:cs="Arial"/>
          <w:b w:val="0"/>
          <w:szCs w:val="24"/>
        </w:rPr>
      </w:pPr>
      <w:r w:rsidRPr="000F6ABC">
        <w:rPr>
          <w:rFonts w:ascii="Arial" w:hAnsi="Arial" w:cs="Arial"/>
          <w:b w:val="0"/>
          <w:szCs w:val="24"/>
        </w:rPr>
        <w:t>ТАЛОВСКОГО МУНИЦИПАЛЬНОГО РАЙОНА</w:t>
      </w:r>
    </w:p>
    <w:p w:rsidR="002325CA" w:rsidRPr="000F6ABC" w:rsidRDefault="002325CA" w:rsidP="00672F36">
      <w:pPr>
        <w:pStyle w:val="Header"/>
        <w:tabs>
          <w:tab w:val="left" w:pos="708"/>
        </w:tabs>
        <w:jc w:val="center"/>
        <w:rPr>
          <w:rFonts w:ascii="Arial" w:hAnsi="Arial" w:cs="Arial"/>
        </w:rPr>
      </w:pPr>
      <w:r w:rsidRPr="000F6ABC">
        <w:rPr>
          <w:rFonts w:ascii="Arial" w:hAnsi="Arial" w:cs="Arial"/>
        </w:rPr>
        <w:t>ВОРОНЕЖСКОЙ ОБЛАСТИ</w:t>
      </w:r>
    </w:p>
    <w:p w:rsidR="002325CA" w:rsidRPr="000F6ABC" w:rsidRDefault="002325CA" w:rsidP="00672F36">
      <w:pPr>
        <w:pStyle w:val="Header"/>
        <w:tabs>
          <w:tab w:val="left" w:pos="708"/>
        </w:tabs>
        <w:jc w:val="center"/>
        <w:rPr>
          <w:rFonts w:ascii="Arial" w:hAnsi="Arial" w:cs="Arial"/>
        </w:rPr>
      </w:pPr>
    </w:p>
    <w:p w:rsidR="002325CA" w:rsidRPr="000F6ABC" w:rsidRDefault="002325CA" w:rsidP="00672F36">
      <w:pPr>
        <w:pStyle w:val="Header"/>
        <w:tabs>
          <w:tab w:val="left" w:pos="708"/>
        </w:tabs>
        <w:jc w:val="center"/>
        <w:rPr>
          <w:rFonts w:ascii="Arial" w:hAnsi="Arial" w:cs="Arial"/>
        </w:rPr>
      </w:pPr>
      <w:r w:rsidRPr="000F6ABC">
        <w:rPr>
          <w:rFonts w:ascii="Arial" w:hAnsi="Arial" w:cs="Arial"/>
        </w:rPr>
        <w:t>П О С Т А Н О В Л Е Н И Е</w:t>
      </w:r>
    </w:p>
    <w:p w:rsidR="002325CA" w:rsidRPr="00FA6EDC" w:rsidRDefault="002325CA" w:rsidP="00672F36">
      <w:pPr>
        <w:pStyle w:val="Header"/>
        <w:tabs>
          <w:tab w:val="left" w:pos="708"/>
        </w:tabs>
        <w:jc w:val="center"/>
        <w:rPr>
          <w:rFonts w:ascii="Arial" w:hAnsi="Arial" w:cs="Arial"/>
          <w:b/>
        </w:rPr>
      </w:pPr>
    </w:p>
    <w:p w:rsidR="002325CA" w:rsidRPr="00FA6EDC" w:rsidRDefault="002325CA" w:rsidP="00672F36">
      <w:pPr>
        <w:pStyle w:val="Header"/>
        <w:tabs>
          <w:tab w:val="left" w:pos="708"/>
        </w:tabs>
        <w:rPr>
          <w:rFonts w:ascii="Arial" w:hAnsi="Arial" w:cs="Arial"/>
          <w:b/>
        </w:rPr>
      </w:pPr>
    </w:p>
    <w:p w:rsidR="002325CA" w:rsidRPr="00FA6EDC" w:rsidRDefault="002325CA" w:rsidP="00672F36">
      <w:pPr>
        <w:pStyle w:val="Header"/>
        <w:tabs>
          <w:tab w:val="left" w:pos="708"/>
        </w:tabs>
        <w:rPr>
          <w:rFonts w:ascii="Arial" w:hAnsi="Arial" w:cs="Arial"/>
        </w:rPr>
      </w:pPr>
      <w:r>
        <w:rPr>
          <w:rFonts w:ascii="Arial" w:hAnsi="Arial" w:cs="Arial"/>
        </w:rPr>
        <w:t xml:space="preserve">от 11.12.2018 </w:t>
      </w:r>
      <w:r w:rsidRPr="00A163FA">
        <w:rPr>
          <w:rFonts w:ascii="Arial" w:hAnsi="Arial" w:cs="Arial"/>
        </w:rPr>
        <w:t>№ 32</w:t>
      </w:r>
      <w:r>
        <w:rPr>
          <w:rFonts w:ascii="Arial" w:hAnsi="Arial" w:cs="Arial"/>
        </w:rPr>
        <w:t xml:space="preserve"> </w:t>
      </w:r>
    </w:p>
    <w:p w:rsidR="002325CA" w:rsidRPr="00FA6EDC" w:rsidRDefault="002325CA" w:rsidP="00672F36">
      <w:pPr>
        <w:pStyle w:val="Header"/>
        <w:tabs>
          <w:tab w:val="left" w:pos="708"/>
        </w:tabs>
        <w:rPr>
          <w:rFonts w:ascii="Arial" w:hAnsi="Arial" w:cs="Arial"/>
        </w:rPr>
      </w:pPr>
      <w:r w:rsidRPr="00FA6EDC">
        <w:rPr>
          <w:rFonts w:ascii="Arial" w:hAnsi="Arial" w:cs="Arial"/>
        </w:rPr>
        <w:t>с. Новая Чигла</w:t>
      </w:r>
    </w:p>
    <w:p w:rsidR="002325CA" w:rsidRDefault="002325CA" w:rsidP="00496B96">
      <w:pPr>
        <w:autoSpaceDE w:val="0"/>
        <w:autoSpaceDN w:val="0"/>
        <w:adjustRightInd w:val="0"/>
        <w:ind w:right="-6"/>
        <w:jc w:val="both"/>
        <w:outlineLvl w:val="0"/>
        <w:rPr>
          <w:rFonts w:ascii="Arial" w:hAnsi="Arial" w:cs="Arial"/>
        </w:rPr>
      </w:pPr>
    </w:p>
    <w:p w:rsidR="002325CA" w:rsidRPr="00B525B9" w:rsidRDefault="002325CA" w:rsidP="00B525B9">
      <w:pPr>
        <w:autoSpaceDE w:val="0"/>
        <w:autoSpaceDN w:val="0"/>
        <w:adjustRightInd w:val="0"/>
        <w:ind w:right="4674"/>
        <w:jc w:val="both"/>
        <w:rPr>
          <w:rFonts w:ascii="Arial" w:hAnsi="Arial" w:cs="Arial"/>
        </w:rPr>
      </w:pPr>
      <w:r>
        <w:rPr>
          <w:rFonts w:ascii="Arial" w:hAnsi="Arial" w:cs="Arial"/>
        </w:rPr>
        <w:t xml:space="preserve">О </w:t>
      </w:r>
      <w:r w:rsidRPr="00B525B9">
        <w:rPr>
          <w:rFonts w:ascii="Arial" w:hAnsi="Arial" w:cs="Arial"/>
        </w:rPr>
        <w:t xml:space="preserve">порядке сообщения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и урегулированию конфликта интересов</w:t>
      </w:r>
    </w:p>
    <w:p w:rsidR="002325CA" w:rsidRPr="00B525B9" w:rsidRDefault="002325CA" w:rsidP="00B525B9">
      <w:pPr>
        <w:ind w:firstLine="709"/>
        <w:jc w:val="both"/>
        <w:rPr>
          <w:rFonts w:ascii="Arial" w:hAnsi="Arial" w:cs="Arial"/>
        </w:rPr>
      </w:pPr>
    </w:p>
    <w:p w:rsidR="002325CA" w:rsidRPr="00B525B9" w:rsidRDefault="002325CA" w:rsidP="00B525B9">
      <w:pPr>
        <w:ind w:firstLine="709"/>
        <w:jc w:val="both"/>
        <w:rPr>
          <w:rFonts w:ascii="Arial" w:hAnsi="Arial" w:cs="Arial"/>
        </w:rPr>
      </w:pPr>
      <w:r w:rsidRPr="00B525B9">
        <w:rPr>
          <w:rFonts w:ascii="Arial" w:hAnsi="Arial" w:cs="Arial"/>
        </w:rPr>
        <w:t xml:space="preserve">В соответствии с Трудовым кодексом Российской Федерации, статьей 13.3. Федерального закона от 25.12.2008 № 273-ФЗ «О противодействии коррупции», статьей 11.2. Закона Воронежской области от 12.05.2009 № 43-ОЗ «О профилактике коррупции в Воронежской области» администрация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w:t>
      </w:r>
    </w:p>
    <w:p w:rsidR="002325CA" w:rsidRPr="00B525B9" w:rsidRDefault="002325CA" w:rsidP="00B525B9">
      <w:pPr>
        <w:ind w:firstLine="709"/>
        <w:jc w:val="both"/>
        <w:rPr>
          <w:rFonts w:ascii="Arial" w:hAnsi="Arial" w:cs="Arial"/>
        </w:rPr>
      </w:pPr>
    </w:p>
    <w:p w:rsidR="002325CA" w:rsidRPr="00B525B9" w:rsidRDefault="002325CA" w:rsidP="00B525B9">
      <w:pPr>
        <w:jc w:val="center"/>
        <w:rPr>
          <w:rFonts w:ascii="Arial" w:hAnsi="Arial" w:cs="Arial"/>
          <w:bCs/>
          <w:spacing w:val="30"/>
        </w:rPr>
      </w:pPr>
      <w:r w:rsidRPr="00B525B9">
        <w:rPr>
          <w:rFonts w:ascii="Arial" w:hAnsi="Arial" w:cs="Arial"/>
          <w:spacing w:val="30"/>
        </w:rPr>
        <w:t>ПОСТАНОВЛЯЕТ:</w:t>
      </w:r>
    </w:p>
    <w:p w:rsidR="002325CA" w:rsidRPr="00B525B9" w:rsidRDefault="002325CA" w:rsidP="00B525B9">
      <w:pPr>
        <w:ind w:firstLine="709"/>
        <w:jc w:val="both"/>
        <w:rPr>
          <w:rFonts w:ascii="Arial" w:hAnsi="Arial" w:cs="Arial"/>
          <w:bCs/>
          <w:spacing w:val="30"/>
        </w:rPr>
      </w:pP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bCs/>
          <w:spacing w:val="30"/>
        </w:rPr>
        <w:t xml:space="preserve">1. </w:t>
      </w:r>
      <w:r w:rsidRPr="00B525B9">
        <w:rPr>
          <w:rFonts w:ascii="Arial" w:hAnsi="Arial" w:cs="Arial"/>
        </w:rPr>
        <w:t xml:space="preserve">Утвердить прилагаемое Положение о порядке сообщения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xml:space="preserve">2. Образовать комиссию по соблюдению требований к служебному поведению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и урегулированию конфликта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xml:space="preserve">3. Утвердить прилагаемое Положение о комиссии по соблюдению требований к служебному поведению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и урегулированию конфликта интересов.</w:t>
      </w:r>
    </w:p>
    <w:p w:rsidR="002325CA" w:rsidRPr="00B525B9" w:rsidRDefault="002325CA" w:rsidP="00B525B9">
      <w:pPr>
        <w:ind w:firstLine="709"/>
        <w:jc w:val="both"/>
        <w:rPr>
          <w:rFonts w:ascii="Arial" w:hAnsi="Arial" w:cs="Arial"/>
        </w:rPr>
      </w:pPr>
      <w:r w:rsidRPr="00B525B9">
        <w:rPr>
          <w:rFonts w:ascii="Arial" w:hAnsi="Arial" w:cs="Arial"/>
        </w:rPr>
        <w:t>4. Настоящее постановление вступает в силу с момента его официального обнародования.</w:t>
      </w:r>
    </w:p>
    <w:p w:rsidR="002325CA" w:rsidRDefault="002325CA" w:rsidP="00B525B9">
      <w:pPr>
        <w:ind w:firstLine="709"/>
        <w:jc w:val="both"/>
        <w:rPr>
          <w:rFonts w:ascii="Arial" w:hAnsi="Arial" w:cs="Arial"/>
        </w:rPr>
      </w:pPr>
    </w:p>
    <w:p w:rsidR="002325CA" w:rsidRDefault="002325CA" w:rsidP="00B525B9">
      <w:pPr>
        <w:ind w:firstLine="709"/>
        <w:jc w:val="both"/>
        <w:rPr>
          <w:rFonts w:ascii="Arial" w:hAnsi="Arial" w:cs="Arial"/>
        </w:rPr>
      </w:pPr>
      <w:r>
        <w:rPr>
          <w:rFonts w:ascii="Arial" w:hAnsi="Arial" w:cs="Arial"/>
        </w:rPr>
        <w:t xml:space="preserve">Исполняющий обязанности главы </w:t>
      </w:r>
    </w:p>
    <w:p w:rsidR="002325CA" w:rsidRPr="00B525B9" w:rsidRDefault="002325CA" w:rsidP="00B525B9">
      <w:pPr>
        <w:ind w:firstLine="709"/>
        <w:jc w:val="both"/>
        <w:rPr>
          <w:rFonts w:ascii="Arial" w:hAnsi="Arial" w:cs="Arial"/>
        </w:rPr>
      </w:pPr>
      <w:r>
        <w:rPr>
          <w:rFonts w:ascii="Arial" w:hAnsi="Arial" w:cs="Arial"/>
        </w:rPr>
        <w:t>Новочигольского сельского поселения                                          А.А. Пузаков</w:t>
      </w:r>
    </w:p>
    <w:p w:rsidR="002325CA" w:rsidRPr="00B525B9" w:rsidRDefault="002325CA" w:rsidP="00B525B9">
      <w:pPr>
        <w:tabs>
          <w:tab w:val="left" w:pos="2790"/>
        </w:tabs>
        <w:jc w:val="right"/>
        <w:rPr>
          <w:rFonts w:ascii="Arial" w:hAnsi="Arial" w:cs="Arial"/>
        </w:rPr>
      </w:pPr>
      <w:r w:rsidRPr="00B525B9">
        <w:rPr>
          <w:rFonts w:ascii="Arial" w:hAnsi="Arial" w:cs="Arial"/>
        </w:rPr>
        <w:br w:type="page"/>
        <w:t>Утверждено</w:t>
      </w:r>
    </w:p>
    <w:p w:rsidR="002325CA" w:rsidRPr="00B525B9" w:rsidRDefault="002325CA" w:rsidP="00B525B9">
      <w:pPr>
        <w:tabs>
          <w:tab w:val="left" w:pos="2790"/>
        </w:tabs>
        <w:ind w:firstLine="709"/>
        <w:jc w:val="right"/>
        <w:rPr>
          <w:rFonts w:ascii="Arial" w:hAnsi="Arial" w:cs="Arial"/>
        </w:rPr>
      </w:pPr>
      <w:r w:rsidRPr="00B525B9">
        <w:rPr>
          <w:rFonts w:ascii="Arial" w:hAnsi="Arial" w:cs="Arial"/>
        </w:rPr>
        <w:t>постановлением администрации</w:t>
      </w:r>
    </w:p>
    <w:p w:rsidR="002325CA" w:rsidRPr="00B525B9" w:rsidRDefault="002325CA" w:rsidP="00B525B9">
      <w:pPr>
        <w:tabs>
          <w:tab w:val="left" w:pos="2790"/>
        </w:tabs>
        <w:ind w:firstLine="709"/>
        <w:jc w:val="right"/>
        <w:rPr>
          <w:rFonts w:ascii="Arial" w:hAnsi="Arial" w:cs="Arial"/>
        </w:rPr>
      </w:pPr>
      <w:r>
        <w:rPr>
          <w:rFonts w:ascii="Arial" w:hAnsi="Arial" w:cs="Arial"/>
        </w:rPr>
        <w:t>Новочигольского</w:t>
      </w:r>
      <w:r w:rsidRPr="00B525B9">
        <w:rPr>
          <w:rFonts w:ascii="Arial" w:hAnsi="Arial" w:cs="Arial"/>
        </w:rPr>
        <w:t xml:space="preserve"> сельского поселения</w:t>
      </w:r>
    </w:p>
    <w:p w:rsidR="002325CA" w:rsidRPr="00B525B9" w:rsidRDefault="002325CA" w:rsidP="00B525B9">
      <w:pPr>
        <w:tabs>
          <w:tab w:val="left" w:pos="2790"/>
        </w:tabs>
        <w:ind w:firstLine="709"/>
        <w:jc w:val="right"/>
        <w:rPr>
          <w:rFonts w:ascii="Arial" w:hAnsi="Arial" w:cs="Arial"/>
        </w:rPr>
      </w:pPr>
      <w:r w:rsidRPr="00B525B9">
        <w:rPr>
          <w:rFonts w:ascii="Arial" w:hAnsi="Arial" w:cs="Arial"/>
        </w:rPr>
        <w:t>Таловского муниципального района</w:t>
      </w:r>
    </w:p>
    <w:p w:rsidR="002325CA" w:rsidRPr="00B525B9" w:rsidRDefault="002325CA" w:rsidP="00B525B9">
      <w:pPr>
        <w:tabs>
          <w:tab w:val="left" w:pos="2790"/>
        </w:tabs>
        <w:ind w:firstLine="709"/>
        <w:jc w:val="right"/>
        <w:rPr>
          <w:rFonts w:ascii="Arial" w:hAnsi="Arial" w:cs="Arial"/>
        </w:rPr>
      </w:pPr>
      <w:r w:rsidRPr="00B525B9">
        <w:rPr>
          <w:rFonts w:ascii="Arial" w:hAnsi="Arial" w:cs="Arial"/>
        </w:rPr>
        <w:t>Воронежской области</w:t>
      </w:r>
    </w:p>
    <w:p w:rsidR="002325CA" w:rsidRPr="00B525B9" w:rsidRDefault="002325CA" w:rsidP="00B525B9">
      <w:pPr>
        <w:tabs>
          <w:tab w:val="left" w:pos="2790"/>
        </w:tabs>
        <w:ind w:firstLine="709"/>
        <w:jc w:val="right"/>
        <w:rPr>
          <w:rFonts w:ascii="Arial" w:hAnsi="Arial" w:cs="Arial"/>
        </w:rPr>
      </w:pPr>
      <w:r>
        <w:rPr>
          <w:rFonts w:ascii="Arial" w:hAnsi="Arial" w:cs="Arial"/>
        </w:rPr>
        <w:t>от 11.12.2018 № 32</w:t>
      </w:r>
    </w:p>
    <w:p w:rsidR="002325CA" w:rsidRPr="00B525B9" w:rsidRDefault="002325CA" w:rsidP="00B525B9">
      <w:pPr>
        <w:tabs>
          <w:tab w:val="left" w:pos="2790"/>
        </w:tabs>
        <w:ind w:firstLine="709"/>
        <w:jc w:val="both"/>
        <w:rPr>
          <w:rFonts w:ascii="Arial" w:hAnsi="Arial" w:cs="Arial"/>
        </w:rPr>
      </w:pPr>
    </w:p>
    <w:p w:rsidR="002325CA" w:rsidRPr="00B525B9" w:rsidRDefault="002325CA" w:rsidP="00B525B9">
      <w:pPr>
        <w:tabs>
          <w:tab w:val="left" w:pos="2790"/>
        </w:tabs>
        <w:jc w:val="center"/>
        <w:rPr>
          <w:rFonts w:ascii="Arial" w:hAnsi="Arial" w:cs="Arial"/>
        </w:rPr>
      </w:pPr>
      <w:r w:rsidRPr="00B525B9">
        <w:rPr>
          <w:rFonts w:ascii="Arial" w:hAnsi="Arial" w:cs="Arial"/>
        </w:rPr>
        <w:t>Положение</w:t>
      </w:r>
    </w:p>
    <w:p w:rsidR="002325CA" w:rsidRPr="00B525B9" w:rsidRDefault="002325CA" w:rsidP="00B525B9">
      <w:pPr>
        <w:tabs>
          <w:tab w:val="left" w:pos="2790"/>
        </w:tabs>
        <w:jc w:val="center"/>
        <w:rPr>
          <w:rFonts w:ascii="Arial" w:hAnsi="Arial" w:cs="Arial"/>
        </w:rPr>
      </w:pPr>
      <w:r w:rsidRPr="00B525B9">
        <w:rPr>
          <w:rFonts w:ascii="Arial" w:hAnsi="Arial" w:cs="Arial"/>
        </w:rPr>
        <w:t xml:space="preserve">о порядке сообщения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325CA" w:rsidRPr="00B525B9" w:rsidRDefault="002325CA" w:rsidP="00B525B9">
      <w:pPr>
        <w:tabs>
          <w:tab w:val="left" w:pos="2790"/>
        </w:tabs>
        <w:ind w:firstLine="709"/>
        <w:jc w:val="both"/>
        <w:rPr>
          <w:rFonts w:ascii="Arial" w:hAnsi="Arial" w:cs="Arial"/>
        </w:rPr>
      </w:pP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xml:space="preserve">1. Настоящее Положение определяет порядок сообщения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 Руководители 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3. Руководители учреждений не позднее рабочего дня, следующего за 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главы сельского поселения (далее - глава поселения) Уведомление по форме согласно приложению № 1 к настоящему Положению и направляют его специалисту, ответственному за кадровую работу в администрации.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xml:space="preserve">4. Специалист, ответственный за кадровую работу в администрации, ведет прием, регистрацию и учет поступивших Уведомлений в журнале регистрации уведомлений руководителей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в соответствии с приложением № 2 к настоящему Положению, а также обеспечивает конфиденциальность и сохранность данных, полученных от руководителей учреждений, и несёт персональную ответственность за разглашение полученных сведений в соответствии с законодательством Российской Федерации.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Листы Журнала регистрации должны быть прошиты, пронумерованы и заверены печатью администрации.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5. Копия Уведомления с отметкой о регистрации выдается руководителю учреждения на руки под роспись в Журнале регистрации, либо направляется почтовым отправлением с уведомлением о вручении.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6. Информация о зарегистрированном Уведомлении доводится специалистом, ответственным за кадровую работу в администрации, до сведения главы поселения в течение одного рабочего дня со дня его регистрации.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xml:space="preserve">Направленные главе поселения Уведомления по его поручению могут быть переданы на рассмотрение комиссии по соблюдению требований к служебному поведению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и урегулированию конфликта интересов, (далее – Комиссия).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7. Уведомления, по которым принято решение в соответствии с пунктом 6 настоящего Положения, могут быть направлены по поручению главы поселения или председателя Комиссии специалисту, ответственному за кадровую работу в администрации, который осуществляет предварительное рассмотрение Уведомлений.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В ходе предварительного рассмотрения Уведомлений специалист имеет право получать в установленном порядке от лиц, направивших Уведомления, пояснения по изложенным в них обстоятельствам, а глава поселения направлять в установленном порядке запросы в федеральные органы государственной власти, органы государственной власти Воронежской области, иные государственные органы Воронежской области, органы местного самоуправления и заинтересованные организации.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8. По результатам предварительного рассмотрения Уведомлений, поступивших в соответствии с пунктом 7 настоящего Положения, специалистом, ответственным за кадровую работу в администрации, подготавливается мотивированное заключение на каждое из них.</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со дня поступления Уведомлений. Указанный срок может быть продлен, но не более чем на 30 календарных дней.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9. Главой поселения по результатам рассмотрения им Уведомлений принимается одно из следующих решений: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а) признать, что при исполнении должностных обязанностей лицом, направившим Уведомление, конфликт интересов отсутствует;</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в) признать, что лицом, направившим Уведомление, не соблюдались требования об урегулировании конфликта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10. В случае принятия решения, предусмотренного подпунктом «б» пункта 9 настоящего Положения, в соответствии с законодательством Российской Федерации глава поселения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11. В случае принятия решений, предусмотренных подпунктом «в» пункта 9 настоящего Положения, глава поселения применяет к руководителю учреждения конкретную меру ответственности.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12. Комиссия рассматривает Уведомления и принимает по ним решения в порядке, установленном Положением о Комиссии, утверждаемым постановлением администрации.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13. Уведомление и иные материалы, связанные с рассмотрением Уведомления, приобщаются к личному делу руководителя учреждения.</w:t>
      </w:r>
    </w:p>
    <w:p w:rsidR="002325CA" w:rsidRPr="00B525B9" w:rsidRDefault="002325CA" w:rsidP="00B525B9">
      <w:pPr>
        <w:tabs>
          <w:tab w:val="left" w:pos="2790"/>
        </w:tabs>
        <w:ind w:left="5103"/>
        <w:jc w:val="both"/>
        <w:rPr>
          <w:rFonts w:ascii="Arial" w:hAnsi="Arial" w:cs="Arial"/>
        </w:rPr>
      </w:pPr>
      <w:r w:rsidRPr="00B525B9">
        <w:rPr>
          <w:rFonts w:ascii="Arial" w:hAnsi="Arial" w:cs="Arial"/>
        </w:rPr>
        <w:br w:type="page"/>
        <w:t>Приложение № 1</w:t>
      </w:r>
    </w:p>
    <w:p w:rsidR="002325CA" w:rsidRPr="00B525B9" w:rsidRDefault="002325CA" w:rsidP="00B525B9">
      <w:pPr>
        <w:tabs>
          <w:tab w:val="left" w:pos="2790"/>
        </w:tabs>
        <w:ind w:left="5103"/>
        <w:jc w:val="both"/>
        <w:rPr>
          <w:rFonts w:ascii="Arial" w:hAnsi="Arial" w:cs="Arial"/>
        </w:rPr>
      </w:pPr>
      <w:r w:rsidRPr="00B525B9">
        <w:rPr>
          <w:rFonts w:ascii="Arial" w:hAnsi="Arial" w:cs="Arial"/>
        </w:rPr>
        <w:t xml:space="preserve">к Положению о порядке сообщения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325CA" w:rsidRPr="00B525B9" w:rsidRDefault="002325CA" w:rsidP="00B525B9">
      <w:pPr>
        <w:tabs>
          <w:tab w:val="left" w:pos="2790"/>
        </w:tabs>
        <w:ind w:firstLine="709"/>
        <w:jc w:val="both"/>
        <w:rPr>
          <w:rFonts w:ascii="Arial" w:hAnsi="Arial" w:cs="Arial"/>
        </w:rPr>
      </w:pPr>
    </w:p>
    <w:p w:rsidR="002325CA" w:rsidRPr="00B525B9" w:rsidRDefault="002325CA" w:rsidP="00B525B9">
      <w:pPr>
        <w:autoSpaceDE w:val="0"/>
        <w:autoSpaceDN w:val="0"/>
        <w:adjustRightInd w:val="0"/>
        <w:ind w:firstLine="709"/>
        <w:jc w:val="right"/>
        <w:rPr>
          <w:rFonts w:ascii="Arial" w:hAnsi="Arial" w:cs="Arial"/>
        </w:rPr>
      </w:pPr>
      <w:r w:rsidRPr="00B525B9">
        <w:rPr>
          <w:rFonts w:ascii="Arial" w:hAnsi="Arial" w:cs="Arial"/>
        </w:rPr>
        <w:t xml:space="preserve">Главе </w:t>
      </w:r>
      <w:r>
        <w:rPr>
          <w:rFonts w:ascii="Arial" w:hAnsi="Arial" w:cs="Arial"/>
        </w:rPr>
        <w:t>Новочигольского</w:t>
      </w:r>
      <w:r w:rsidRPr="00B525B9">
        <w:rPr>
          <w:rFonts w:ascii="Arial" w:hAnsi="Arial" w:cs="Arial"/>
        </w:rPr>
        <w:t xml:space="preserve"> сельского поселения</w:t>
      </w:r>
    </w:p>
    <w:p w:rsidR="002325CA" w:rsidRPr="00B525B9" w:rsidRDefault="002325CA" w:rsidP="00B525B9">
      <w:pPr>
        <w:autoSpaceDE w:val="0"/>
        <w:autoSpaceDN w:val="0"/>
        <w:adjustRightInd w:val="0"/>
        <w:ind w:firstLine="709"/>
        <w:jc w:val="right"/>
        <w:rPr>
          <w:rFonts w:ascii="Arial" w:hAnsi="Arial" w:cs="Arial"/>
        </w:rPr>
      </w:pPr>
      <w:r w:rsidRPr="00B525B9">
        <w:rPr>
          <w:rFonts w:ascii="Arial" w:hAnsi="Arial" w:cs="Arial"/>
        </w:rPr>
        <w:t>___________________________________</w:t>
      </w:r>
    </w:p>
    <w:p w:rsidR="002325CA" w:rsidRPr="00B525B9" w:rsidRDefault="002325CA" w:rsidP="00B525B9">
      <w:pPr>
        <w:autoSpaceDE w:val="0"/>
        <w:autoSpaceDN w:val="0"/>
        <w:adjustRightInd w:val="0"/>
        <w:ind w:right="1974" w:firstLine="709"/>
        <w:jc w:val="right"/>
        <w:rPr>
          <w:rFonts w:ascii="Arial" w:hAnsi="Arial" w:cs="Arial"/>
        </w:rPr>
      </w:pPr>
      <w:r w:rsidRPr="00B525B9">
        <w:rPr>
          <w:rFonts w:ascii="Arial" w:hAnsi="Arial" w:cs="Arial"/>
        </w:rPr>
        <w:t>(Ф.И.О.)</w:t>
      </w:r>
    </w:p>
    <w:p w:rsidR="002325CA" w:rsidRPr="00B525B9" w:rsidRDefault="002325CA" w:rsidP="00B525B9">
      <w:pPr>
        <w:autoSpaceDE w:val="0"/>
        <w:autoSpaceDN w:val="0"/>
        <w:adjustRightInd w:val="0"/>
        <w:ind w:firstLine="709"/>
        <w:jc w:val="right"/>
        <w:rPr>
          <w:rFonts w:ascii="Arial" w:hAnsi="Arial" w:cs="Arial"/>
        </w:rPr>
      </w:pPr>
      <w:r w:rsidRPr="00B525B9">
        <w:rPr>
          <w:rFonts w:ascii="Arial" w:hAnsi="Arial" w:cs="Arial"/>
        </w:rPr>
        <w:t>___________________________________</w:t>
      </w:r>
    </w:p>
    <w:p w:rsidR="002325CA" w:rsidRPr="00B525B9" w:rsidRDefault="002325CA" w:rsidP="00B525B9">
      <w:pPr>
        <w:autoSpaceDE w:val="0"/>
        <w:autoSpaceDN w:val="0"/>
        <w:adjustRightInd w:val="0"/>
        <w:ind w:firstLine="709"/>
        <w:jc w:val="right"/>
        <w:rPr>
          <w:rFonts w:ascii="Arial" w:hAnsi="Arial" w:cs="Arial"/>
        </w:rPr>
      </w:pPr>
      <w:r w:rsidRPr="00B525B9">
        <w:rPr>
          <w:rFonts w:ascii="Arial" w:hAnsi="Arial" w:cs="Arial"/>
        </w:rPr>
        <w:t>(Ф.И.О., замещаемая должность)</w:t>
      </w:r>
    </w:p>
    <w:p w:rsidR="002325CA" w:rsidRPr="00B525B9" w:rsidRDefault="002325CA" w:rsidP="00B525B9">
      <w:pPr>
        <w:autoSpaceDE w:val="0"/>
        <w:autoSpaceDN w:val="0"/>
        <w:adjustRightInd w:val="0"/>
        <w:ind w:firstLine="709"/>
        <w:jc w:val="both"/>
        <w:rPr>
          <w:rFonts w:ascii="Arial" w:hAnsi="Arial" w:cs="Arial"/>
        </w:rPr>
      </w:pPr>
    </w:p>
    <w:p w:rsidR="002325CA" w:rsidRPr="00B525B9" w:rsidRDefault="002325CA" w:rsidP="00B525B9">
      <w:pPr>
        <w:autoSpaceDE w:val="0"/>
        <w:autoSpaceDN w:val="0"/>
        <w:adjustRightInd w:val="0"/>
        <w:jc w:val="center"/>
        <w:rPr>
          <w:rFonts w:ascii="Arial" w:hAnsi="Arial" w:cs="Arial"/>
        </w:rPr>
      </w:pPr>
      <w:r w:rsidRPr="00B525B9">
        <w:rPr>
          <w:rFonts w:ascii="Arial" w:hAnsi="Arial" w:cs="Arial"/>
        </w:rPr>
        <w:t>УВЕДОМЛЕНИЕ</w:t>
      </w:r>
    </w:p>
    <w:p w:rsidR="002325CA" w:rsidRPr="00B525B9" w:rsidRDefault="002325CA" w:rsidP="00B525B9">
      <w:pPr>
        <w:autoSpaceDE w:val="0"/>
        <w:autoSpaceDN w:val="0"/>
        <w:adjustRightInd w:val="0"/>
        <w:jc w:val="center"/>
        <w:rPr>
          <w:rFonts w:ascii="Arial" w:hAnsi="Arial" w:cs="Arial"/>
        </w:rPr>
      </w:pPr>
      <w:r w:rsidRPr="00B525B9">
        <w:rPr>
          <w:rFonts w:ascii="Arial" w:hAnsi="Arial" w:cs="Arial"/>
        </w:rPr>
        <w:t>о возникновении личной заинтересованности при исполнении</w:t>
      </w:r>
    </w:p>
    <w:p w:rsidR="002325CA" w:rsidRPr="00B525B9" w:rsidRDefault="002325CA" w:rsidP="00B525B9">
      <w:pPr>
        <w:autoSpaceDE w:val="0"/>
        <w:autoSpaceDN w:val="0"/>
        <w:adjustRightInd w:val="0"/>
        <w:jc w:val="center"/>
        <w:rPr>
          <w:rFonts w:ascii="Arial" w:hAnsi="Arial" w:cs="Arial"/>
        </w:rPr>
      </w:pPr>
      <w:r w:rsidRPr="00B525B9">
        <w:rPr>
          <w:rFonts w:ascii="Arial" w:hAnsi="Arial" w:cs="Arial"/>
        </w:rPr>
        <w:t>должностных обязанностей, которая приводит или может</w:t>
      </w:r>
    </w:p>
    <w:p w:rsidR="002325CA" w:rsidRPr="00B525B9" w:rsidRDefault="002325CA" w:rsidP="00B525B9">
      <w:pPr>
        <w:autoSpaceDE w:val="0"/>
        <w:autoSpaceDN w:val="0"/>
        <w:adjustRightInd w:val="0"/>
        <w:jc w:val="center"/>
        <w:rPr>
          <w:rFonts w:ascii="Arial" w:hAnsi="Arial" w:cs="Arial"/>
        </w:rPr>
      </w:pPr>
      <w:r w:rsidRPr="00B525B9">
        <w:rPr>
          <w:rFonts w:ascii="Arial" w:hAnsi="Arial" w:cs="Arial"/>
        </w:rPr>
        <w:t>привести к конфликту интересов</w:t>
      </w:r>
    </w:p>
    <w:p w:rsidR="002325CA" w:rsidRPr="00B525B9" w:rsidRDefault="002325CA" w:rsidP="00B525B9">
      <w:pPr>
        <w:autoSpaceDE w:val="0"/>
        <w:autoSpaceDN w:val="0"/>
        <w:adjustRightInd w:val="0"/>
        <w:ind w:firstLine="709"/>
        <w:jc w:val="both"/>
        <w:rPr>
          <w:rFonts w:ascii="Arial" w:hAnsi="Arial" w:cs="Arial"/>
        </w:rPr>
      </w:pP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Обстоятельства, являющиеся основанием возникновения личной заинтересованности: _________________________________________.</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Должностные обязанности, на исполнение которых влияет или может повлиять личная заинтересованность:</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______________________________________________________________.</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Предлагаемые меры по предотвращению или урегулированию конфликта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_____________________________________________________________.</w:t>
      </w:r>
    </w:p>
    <w:p w:rsidR="002325CA" w:rsidRPr="00B525B9" w:rsidRDefault="002325CA" w:rsidP="00B525B9">
      <w:pPr>
        <w:autoSpaceDE w:val="0"/>
        <w:autoSpaceDN w:val="0"/>
        <w:adjustRightInd w:val="0"/>
        <w:ind w:firstLine="709"/>
        <w:jc w:val="both"/>
        <w:rPr>
          <w:rFonts w:ascii="Arial" w:hAnsi="Arial" w:cs="Arial"/>
        </w:rPr>
      </w:pP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xml:space="preserve">Намереваюсь (не намереваюсь) лично присутствовать на заседании комиссии по соблюдению требований к служебному поведению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и урегулированию конфликта интересов (нужное подчеркнуть).</w:t>
      </w:r>
    </w:p>
    <w:p w:rsidR="002325CA" w:rsidRPr="00B525B9" w:rsidRDefault="002325CA" w:rsidP="00B525B9">
      <w:pPr>
        <w:autoSpaceDE w:val="0"/>
        <w:autoSpaceDN w:val="0"/>
        <w:adjustRightInd w:val="0"/>
        <w:ind w:firstLine="709"/>
        <w:jc w:val="both"/>
        <w:rPr>
          <w:rFonts w:ascii="Arial" w:hAnsi="Arial" w:cs="Arial"/>
        </w:rPr>
      </w:pPr>
    </w:p>
    <w:p w:rsidR="002325CA" w:rsidRPr="00B525B9" w:rsidRDefault="002325CA" w:rsidP="00B525B9">
      <w:pPr>
        <w:autoSpaceDE w:val="0"/>
        <w:autoSpaceDN w:val="0"/>
        <w:adjustRightInd w:val="0"/>
        <w:ind w:firstLine="709"/>
        <w:rPr>
          <w:rFonts w:ascii="Arial" w:hAnsi="Arial" w:cs="Arial"/>
        </w:rPr>
      </w:pPr>
      <w:r w:rsidRPr="00B525B9">
        <w:rPr>
          <w:rFonts w:ascii="Arial" w:hAnsi="Arial" w:cs="Arial"/>
        </w:rPr>
        <w:t>«__» _____________ 20__ г. __________________________________________________________________</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(подпись, расшифровка подписи лица, направившего уведомление)</w:t>
      </w:r>
    </w:p>
    <w:p w:rsidR="002325CA" w:rsidRPr="00B525B9" w:rsidRDefault="002325CA" w:rsidP="00B525B9">
      <w:pPr>
        <w:tabs>
          <w:tab w:val="left" w:pos="2790"/>
        </w:tabs>
        <w:ind w:left="5103"/>
        <w:jc w:val="both"/>
        <w:rPr>
          <w:rFonts w:ascii="Arial" w:hAnsi="Arial" w:cs="Arial"/>
        </w:rPr>
      </w:pPr>
      <w:r w:rsidRPr="00B525B9">
        <w:rPr>
          <w:rFonts w:ascii="Arial" w:hAnsi="Arial" w:cs="Arial"/>
        </w:rPr>
        <w:br w:type="page"/>
        <w:t>Приложение № 2</w:t>
      </w:r>
    </w:p>
    <w:p w:rsidR="002325CA" w:rsidRPr="00B525B9" w:rsidRDefault="002325CA" w:rsidP="00B525B9">
      <w:pPr>
        <w:tabs>
          <w:tab w:val="left" w:pos="2790"/>
        </w:tabs>
        <w:ind w:left="5103"/>
        <w:jc w:val="both"/>
        <w:rPr>
          <w:rFonts w:ascii="Arial" w:hAnsi="Arial" w:cs="Arial"/>
        </w:rPr>
      </w:pPr>
      <w:r w:rsidRPr="00B525B9">
        <w:rPr>
          <w:rFonts w:ascii="Arial" w:hAnsi="Arial" w:cs="Arial"/>
        </w:rPr>
        <w:t xml:space="preserve">к Положению о порядке сообщения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325CA" w:rsidRPr="00B525B9" w:rsidRDefault="002325CA" w:rsidP="00B525B9">
      <w:pPr>
        <w:autoSpaceDE w:val="0"/>
        <w:autoSpaceDN w:val="0"/>
        <w:adjustRightInd w:val="0"/>
        <w:ind w:firstLine="709"/>
        <w:jc w:val="both"/>
        <w:rPr>
          <w:rFonts w:ascii="Arial" w:hAnsi="Arial" w:cs="Arial"/>
        </w:rPr>
      </w:pPr>
    </w:p>
    <w:p w:rsidR="002325CA" w:rsidRPr="00B525B9" w:rsidRDefault="002325CA" w:rsidP="00B525B9">
      <w:pPr>
        <w:autoSpaceDE w:val="0"/>
        <w:autoSpaceDN w:val="0"/>
        <w:adjustRightInd w:val="0"/>
        <w:jc w:val="center"/>
        <w:rPr>
          <w:rFonts w:ascii="Arial" w:hAnsi="Arial" w:cs="Arial"/>
        </w:rPr>
      </w:pPr>
      <w:r w:rsidRPr="00B525B9">
        <w:rPr>
          <w:rFonts w:ascii="Arial" w:hAnsi="Arial" w:cs="Arial"/>
        </w:rPr>
        <w:t>Журнал</w:t>
      </w:r>
    </w:p>
    <w:p w:rsidR="002325CA" w:rsidRPr="00B525B9" w:rsidRDefault="002325CA" w:rsidP="00B525B9">
      <w:pPr>
        <w:autoSpaceDE w:val="0"/>
        <w:autoSpaceDN w:val="0"/>
        <w:adjustRightInd w:val="0"/>
        <w:jc w:val="center"/>
        <w:rPr>
          <w:rFonts w:ascii="Arial" w:hAnsi="Arial" w:cs="Arial"/>
        </w:rPr>
      </w:pPr>
      <w:r w:rsidRPr="00B525B9">
        <w:rPr>
          <w:rFonts w:ascii="Arial" w:hAnsi="Arial" w:cs="Arial"/>
        </w:rPr>
        <w:t xml:space="preserve">регистрации уведомлений руководителей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325CA" w:rsidRPr="00B525B9" w:rsidRDefault="002325CA" w:rsidP="00B525B9">
      <w:pPr>
        <w:autoSpaceDE w:val="0"/>
        <w:autoSpaceDN w:val="0"/>
        <w:adjustRightInd w:val="0"/>
        <w:ind w:firstLine="709"/>
        <w:jc w:val="both"/>
        <w:rPr>
          <w:rFonts w:ascii="Arial" w:hAnsi="Arial" w:cs="Arial"/>
        </w:rPr>
      </w:pPr>
    </w:p>
    <w:p w:rsidR="002325CA" w:rsidRPr="00B525B9" w:rsidRDefault="002325CA" w:rsidP="00B525B9">
      <w:pPr>
        <w:autoSpaceDE w:val="0"/>
        <w:autoSpaceDN w:val="0"/>
        <w:adjustRightInd w:val="0"/>
        <w:ind w:firstLine="709"/>
        <w:jc w:val="right"/>
        <w:rPr>
          <w:rFonts w:ascii="Arial" w:hAnsi="Arial" w:cs="Arial"/>
        </w:rPr>
      </w:pPr>
      <w:r w:rsidRPr="00B525B9">
        <w:rPr>
          <w:rFonts w:ascii="Arial" w:hAnsi="Arial" w:cs="Arial"/>
        </w:rPr>
        <w:t>Начат: "__" __________ 20__ г.</w:t>
      </w:r>
    </w:p>
    <w:p w:rsidR="002325CA" w:rsidRPr="00B525B9" w:rsidRDefault="002325CA" w:rsidP="00B525B9">
      <w:pPr>
        <w:autoSpaceDE w:val="0"/>
        <w:autoSpaceDN w:val="0"/>
        <w:adjustRightInd w:val="0"/>
        <w:ind w:firstLine="709"/>
        <w:jc w:val="right"/>
        <w:rPr>
          <w:rFonts w:ascii="Arial" w:hAnsi="Arial" w:cs="Arial"/>
        </w:rPr>
      </w:pPr>
      <w:r w:rsidRPr="00B525B9">
        <w:rPr>
          <w:rFonts w:ascii="Arial" w:hAnsi="Arial" w:cs="Arial"/>
        </w:rPr>
        <w:t>Окончен: "__" ________ 20__ г.</w:t>
      </w:r>
    </w:p>
    <w:p w:rsidR="002325CA" w:rsidRPr="00B525B9" w:rsidRDefault="002325CA" w:rsidP="00B525B9">
      <w:pPr>
        <w:autoSpaceDE w:val="0"/>
        <w:autoSpaceDN w:val="0"/>
        <w:adjustRightInd w:val="0"/>
        <w:ind w:firstLine="709"/>
        <w:jc w:val="right"/>
        <w:rPr>
          <w:rFonts w:ascii="Arial" w:hAnsi="Arial" w:cs="Arial"/>
        </w:rPr>
      </w:pPr>
      <w:r w:rsidRPr="00B525B9">
        <w:rPr>
          <w:rFonts w:ascii="Arial" w:hAnsi="Arial" w:cs="Arial"/>
        </w:rPr>
        <w:t xml:space="preserve"> на _______ листах</w:t>
      </w:r>
    </w:p>
    <w:p w:rsidR="002325CA" w:rsidRPr="00B525B9" w:rsidRDefault="002325CA" w:rsidP="00B525B9">
      <w:pPr>
        <w:autoSpaceDE w:val="0"/>
        <w:autoSpaceDN w:val="0"/>
        <w:adjustRightInd w:val="0"/>
        <w:ind w:firstLine="709"/>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
        <w:gridCol w:w="1392"/>
        <w:gridCol w:w="883"/>
        <w:gridCol w:w="1233"/>
        <w:gridCol w:w="1233"/>
        <w:gridCol w:w="1818"/>
        <w:gridCol w:w="1179"/>
        <w:gridCol w:w="1351"/>
      </w:tblGrid>
      <w:tr w:rsidR="002325CA" w:rsidRPr="00B525B9" w:rsidTr="00B525B9">
        <w:tc>
          <w:tcPr>
            <w:tcW w:w="251"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N п/п</w:t>
            </w:r>
          </w:p>
        </w:tc>
        <w:tc>
          <w:tcPr>
            <w:tcW w:w="727"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Регистрационный номер уведомления</w:t>
            </w:r>
          </w:p>
        </w:tc>
        <w:tc>
          <w:tcPr>
            <w:tcW w:w="461"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Дата и время регистрации уведомления</w:t>
            </w:r>
          </w:p>
        </w:tc>
        <w:tc>
          <w:tcPr>
            <w:tcW w:w="644"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Ф.И.О., должность лица, подавшего уведомление</w:t>
            </w:r>
          </w:p>
        </w:tc>
        <w:tc>
          <w:tcPr>
            <w:tcW w:w="644"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Ф.И.О. лица, регистрирующего уведомление</w:t>
            </w:r>
          </w:p>
        </w:tc>
        <w:tc>
          <w:tcPr>
            <w:tcW w:w="950"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Подпись лица, регистрирующего уведомление</w:t>
            </w:r>
          </w:p>
        </w:tc>
        <w:tc>
          <w:tcPr>
            <w:tcW w:w="616"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Подпись лица, подавшего уведомление</w:t>
            </w:r>
          </w:p>
        </w:tc>
        <w:tc>
          <w:tcPr>
            <w:tcW w:w="706"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Примечание</w:t>
            </w:r>
          </w:p>
        </w:tc>
      </w:tr>
      <w:tr w:rsidR="002325CA" w:rsidRPr="00B525B9" w:rsidTr="00B525B9">
        <w:tc>
          <w:tcPr>
            <w:tcW w:w="251"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1</w:t>
            </w:r>
          </w:p>
        </w:tc>
        <w:tc>
          <w:tcPr>
            <w:tcW w:w="727"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2</w:t>
            </w:r>
          </w:p>
        </w:tc>
        <w:tc>
          <w:tcPr>
            <w:tcW w:w="461"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3</w:t>
            </w:r>
          </w:p>
        </w:tc>
        <w:tc>
          <w:tcPr>
            <w:tcW w:w="644"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4</w:t>
            </w:r>
          </w:p>
        </w:tc>
        <w:tc>
          <w:tcPr>
            <w:tcW w:w="644"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5</w:t>
            </w:r>
          </w:p>
        </w:tc>
        <w:tc>
          <w:tcPr>
            <w:tcW w:w="950"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6</w:t>
            </w:r>
          </w:p>
        </w:tc>
        <w:tc>
          <w:tcPr>
            <w:tcW w:w="616"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7</w:t>
            </w:r>
          </w:p>
        </w:tc>
        <w:tc>
          <w:tcPr>
            <w:tcW w:w="706" w:type="pct"/>
            <w:vAlign w:val="center"/>
          </w:tcPr>
          <w:p w:rsidR="002325CA" w:rsidRPr="00B525B9" w:rsidRDefault="002325CA">
            <w:pPr>
              <w:autoSpaceDE w:val="0"/>
              <w:autoSpaceDN w:val="0"/>
              <w:adjustRightInd w:val="0"/>
              <w:jc w:val="center"/>
              <w:rPr>
                <w:rFonts w:ascii="Arial" w:hAnsi="Arial" w:cs="Arial"/>
                <w:sz w:val="20"/>
                <w:szCs w:val="20"/>
              </w:rPr>
            </w:pPr>
            <w:r w:rsidRPr="00B525B9">
              <w:rPr>
                <w:rFonts w:ascii="Arial" w:hAnsi="Arial" w:cs="Arial"/>
                <w:sz w:val="20"/>
                <w:szCs w:val="20"/>
              </w:rPr>
              <w:t>8</w:t>
            </w:r>
          </w:p>
        </w:tc>
      </w:tr>
      <w:tr w:rsidR="002325CA" w:rsidRPr="00B525B9" w:rsidTr="00B525B9">
        <w:tc>
          <w:tcPr>
            <w:tcW w:w="251" w:type="pct"/>
          </w:tcPr>
          <w:p w:rsidR="002325CA" w:rsidRPr="00B525B9" w:rsidRDefault="002325CA">
            <w:pPr>
              <w:autoSpaceDE w:val="0"/>
              <w:autoSpaceDN w:val="0"/>
              <w:adjustRightInd w:val="0"/>
              <w:jc w:val="both"/>
              <w:rPr>
                <w:rFonts w:ascii="Arial" w:hAnsi="Arial" w:cs="Arial"/>
                <w:sz w:val="20"/>
                <w:szCs w:val="20"/>
              </w:rPr>
            </w:pPr>
          </w:p>
        </w:tc>
        <w:tc>
          <w:tcPr>
            <w:tcW w:w="727" w:type="pct"/>
          </w:tcPr>
          <w:p w:rsidR="002325CA" w:rsidRPr="00B525B9" w:rsidRDefault="002325CA">
            <w:pPr>
              <w:autoSpaceDE w:val="0"/>
              <w:autoSpaceDN w:val="0"/>
              <w:adjustRightInd w:val="0"/>
              <w:jc w:val="both"/>
              <w:rPr>
                <w:rFonts w:ascii="Arial" w:hAnsi="Arial" w:cs="Arial"/>
                <w:sz w:val="20"/>
                <w:szCs w:val="20"/>
              </w:rPr>
            </w:pPr>
          </w:p>
        </w:tc>
        <w:tc>
          <w:tcPr>
            <w:tcW w:w="461" w:type="pct"/>
          </w:tcPr>
          <w:p w:rsidR="002325CA" w:rsidRPr="00B525B9" w:rsidRDefault="002325CA">
            <w:pPr>
              <w:autoSpaceDE w:val="0"/>
              <w:autoSpaceDN w:val="0"/>
              <w:adjustRightInd w:val="0"/>
              <w:jc w:val="both"/>
              <w:rPr>
                <w:rFonts w:ascii="Arial" w:hAnsi="Arial" w:cs="Arial"/>
                <w:sz w:val="20"/>
                <w:szCs w:val="20"/>
              </w:rPr>
            </w:pPr>
          </w:p>
        </w:tc>
        <w:tc>
          <w:tcPr>
            <w:tcW w:w="644" w:type="pct"/>
          </w:tcPr>
          <w:p w:rsidR="002325CA" w:rsidRPr="00B525B9" w:rsidRDefault="002325CA">
            <w:pPr>
              <w:autoSpaceDE w:val="0"/>
              <w:autoSpaceDN w:val="0"/>
              <w:adjustRightInd w:val="0"/>
              <w:jc w:val="both"/>
              <w:rPr>
                <w:rFonts w:ascii="Arial" w:hAnsi="Arial" w:cs="Arial"/>
                <w:sz w:val="20"/>
                <w:szCs w:val="20"/>
              </w:rPr>
            </w:pPr>
          </w:p>
        </w:tc>
        <w:tc>
          <w:tcPr>
            <w:tcW w:w="644" w:type="pct"/>
          </w:tcPr>
          <w:p w:rsidR="002325CA" w:rsidRPr="00B525B9" w:rsidRDefault="002325CA">
            <w:pPr>
              <w:autoSpaceDE w:val="0"/>
              <w:autoSpaceDN w:val="0"/>
              <w:adjustRightInd w:val="0"/>
              <w:jc w:val="both"/>
              <w:rPr>
                <w:rFonts w:ascii="Arial" w:hAnsi="Arial" w:cs="Arial"/>
                <w:sz w:val="20"/>
                <w:szCs w:val="20"/>
              </w:rPr>
            </w:pPr>
          </w:p>
        </w:tc>
        <w:tc>
          <w:tcPr>
            <w:tcW w:w="950" w:type="pct"/>
          </w:tcPr>
          <w:p w:rsidR="002325CA" w:rsidRPr="00B525B9" w:rsidRDefault="002325CA">
            <w:pPr>
              <w:autoSpaceDE w:val="0"/>
              <w:autoSpaceDN w:val="0"/>
              <w:adjustRightInd w:val="0"/>
              <w:jc w:val="both"/>
              <w:rPr>
                <w:rFonts w:ascii="Arial" w:hAnsi="Arial" w:cs="Arial"/>
                <w:sz w:val="20"/>
                <w:szCs w:val="20"/>
              </w:rPr>
            </w:pPr>
          </w:p>
        </w:tc>
        <w:tc>
          <w:tcPr>
            <w:tcW w:w="616" w:type="pct"/>
          </w:tcPr>
          <w:p w:rsidR="002325CA" w:rsidRPr="00B525B9" w:rsidRDefault="002325CA">
            <w:pPr>
              <w:autoSpaceDE w:val="0"/>
              <w:autoSpaceDN w:val="0"/>
              <w:adjustRightInd w:val="0"/>
              <w:jc w:val="both"/>
              <w:rPr>
                <w:rFonts w:ascii="Arial" w:hAnsi="Arial" w:cs="Arial"/>
                <w:sz w:val="20"/>
                <w:szCs w:val="20"/>
              </w:rPr>
            </w:pPr>
          </w:p>
        </w:tc>
        <w:tc>
          <w:tcPr>
            <w:tcW w:w="706" w:type="pct"/>
          </w:tcPr>
          <w:p w:rsidR="002325CA" w:rsidRPr="00B525B9" w:rsidRDefault="002325CA">
            <w:pPr>
              <w:autoSpaceDE w:val="0"/>
              <w:autoSpaceDN w:val="0"/>
              <w:adjustRightInd w:val="0"/>
              <w:jc w:val="both"/>
              <w:rPr>
                <w:rFonts w:ascii="Arial" w:hAnsi="Arial" w:cs="Arial"/>
                <w:sz w:val="20"/>
                <w:szCs w:val="20"/>
              </w:rPr>
            </w:pPr>
          </w:p>
        </w:tc>
      </w:tr>
    </w:tbl>
    <w:p w:rsidR="002325CA" w:rsidRPr="00B525B9" w:rsidRDefault="002325CA" w:rsidP="00B525B9">
      <w:pPr>
        <w:tabs>
          <w:tab w:val="left" w:pos="2790"/>
        </w:tabs>
        <w:ind w:firstLine="709"/>
        <w:jc w:val="both"/>
        <w:rPr>
          <w:rFonts w:ascii="Arial" w:hAnsi="Arial" w:cs="Arial"/>
        </w:rPr>
      </w:pPr>
    </w:p>
    <w:p w:rsidR="002325CA" w:rsidRPr="00B525B9" w:rsidRDefault="002325CA" w:rsidP="00B525B9">
      <w:pPr>
        <w:tabs>
          <w:tab w:val="left" w:pos="2790"/>
        </w:tabs>
        <w:ind w:firstLine="709"/>
        <w:jc w:val="right"/>
        <w:rPr>
          <w:rFonts w:ascii="Arial" w:hAnsi="Arial" w:cs="Arial"/>
        </w:rPr>
      </w:pPr>
      <w:r w:rsidRPr="00B525B9">
        <w:rPr>
          <w:rFonts w:ascii="Arial" w:hAnsi="Arial" w:cs="Arial"/>
        </w:rPr>
        <w:br w:type="page"/>
        <w:t>Утверждено</w:t>
      </w:r>
    </w:p>
    <w:p w:rsidR="002325CA" w:rsidRPr="00B525B9" w:rsidRDefault="002325CA" w:rsidP="00B525B9">
      <w:pPr>
        <w:tabs>
          <w:tab w:val="left" w:pos="2790"/>
        </w:tabs>
        <w:ind w:firstLine="709"/>
        <w:jc w:val="right"/>
        <w:rPr>
          <w:rFonts w:ascii="Arial" w:hAnsi="Arial" w:cs="Arial"/>
        </w:rPr>
      </w:pPr>
      <w:r w:rsidRPr="00B525B9">
        <w:rPr>
          <w:rFonts w:ascii="Arial" w:hAnsi="Arial" w:cs="Arial"/>
        </w:rPr>
        <w:t>постановлением администрации</w:t>
      </w:r>
    </w:p>
    <w:p w:rsidR="002325CA" w:rsidRPr="00B525B9" w:rsidRDefault="002325CA" w:rsidP="00B525B9">
      <w:pPr>
        <w:tabs>
          <w:tab w:val="left" w:pos="2790"/>
        </w:tabs>
        <w:ind w:firstLine="709"/>
        <w:jc w:val="right"/>
        <w:rPr>
          <w:rFonts w:ascii="Arial" w:hAnsi="Arial" w:cs="Arial"/>
        </w:rPr>
      </w:pPr>
      <w:r>
        <w:rPr>
          <w:rFonts w:ascii="Arial" w:hAnsi="Arial" w:cs="Arial"/>
        </w:rPr>
        <w:t>Новочигольского</w:t>
      </w:r>
      <w:r w:rsidRPr="00B525B9">
        <w:rPr>
          <w:rFonts w:ascii="Arial" w:hAnsi="Arial" w:cs="Arial"/>
        </w:rPr>
        <w:t xml:space="preserve"> сельского поселения </w:t>
      </w:r>
    </w:p>
    <w:p w:rsidR="002325CA" w:rsidRPr="00B525B9" w:rsidRDefault="002325CA" w:rsidP="00B525B9">
      <w:pPr>
        <w:tabs>
          <w:tab w:val="left" w:pos="2790"/>
        </w:tabs>
        <w:ind w:firstLine="709"/>
        <w:jc w:val="right"/>
        <w:rPr>
          <w:rFonts w:ascii="Arial" w:hAnsi="Arial" w:cs="Arial"/>
        </w:rPr>
      </w:pPr>
      <w:r w:rsidRPr="00B525B9">
        <w:rPr>
          <w:rFonts w:ascii="Arial" w:hAnsi="Arial" w:cs="Arial"/>
        </w:rPr>
        <w:t>Таловского муниципального района</w:t>
      </w:r>
    </w:p>
    <w:p w:rsidR="002325CA" w:rsidRPr="00B525B9" w:rsidRDefault="002325CA" w:rsidP="00B525B9">
      <w:pPr>
        <w:tabs>
          <w:tab w:val="left" w:pos="2790"/>
        </w:tabs>
        <w:ind w:firstLine="709"/>
        <w:jc w:val="right"/>
        <w:rPr>
          <w:rFonts w:ascii="Arial" w:hAnsi="Arial" w:cs="Arial"/>
        </w:rPr>
      </w:pPr>
      <w:r w:rsidRPr="00B525B9">
        <w:rPr>
          <w:rFonts w:ascii="Arial" w:hAnsi="Arial" w:cs="Arial"/>
        </w:rPr>
        <w:t>Воронежской области</w:t>
      </w:r>
    </w:p>
    <w:p w:rsidR="002325CA" w:rsidRPr="00B525B9" w:rsidRDefault="002325CA" w:rsidP="00B525B9">
      <w:pPr>
        <w:tabs>
          <w:tab w:val="left" w:pos="2790"/>
        </w:tabs>
        <w:ind w:firstLine="709"/>
        <w:jc w:val="right"/>
        <w:rPr>
          <w:rFonts w:ascii="Arial" w:hAnsi="Arial" w:cs="Arial"/>
        </w:rPr>
      </w:pPr>
      <w:r>
        <w:rPr>
          <w:rFonts w:ascii="Arial" w:hAnsi="Arial" w:cs="Arial"/>
        </w:rPr>
        <w:t>от 11.12.2018 № 32</w:t>
      </w:r>
    </w:p>
    <w:p w:rsidR="002325CA" w:rsidRPr="00B525B9" w:rsidRDefault="002325CA" w:rsidP="00B525B9">
      <w:pPr>
        <w:tabs>
          <w:tab w:val="left" w:pos="2790"/>
        </w:tabs>
        <w:ind w:firstLine="709"/>
        <w:jc w:val="both"/>
        <w:rPr>
          <w:rFonts w:ascii="Arial" w:hAnsi="Arial" w:cs="Arial"/>
        </w:rPr>
      </w:pPr>
    </w:p>
    <w:p w:rsidR="002325CA" w:rsidRPr="00B525B9" w:rsidRDefault="002325CA" w:rsidP="00B525B9">
      <w:pPr>
        <w:tabs>
          <w:tab w:val="left" w:pos="2790"/>
        </w:tabs>
        <w:jc w:val="center"/>
        <w:rPr>
          <w:rFonts w:ascii="Arial" w:hAnsi="Arial" w:cs="Arial"/>
        </w:rPr>
      </w:pPr>
      <w:r w:rsidRPr="00B525B9">
        <w:rPr>
          <w:rFonts w:ascii="Arial" w:hAnsi="Arial" w:cs="Arial"/>
        </w:rPr>
        <w:t>Положение</w:t>
      </w:r>
    </w:p>
    <w:p w:rsidR="002325CA" w:rsidRPr="00B525B9" w:rsidRDefault="002325CA" w:rsidP="00B525B9">
      <w:pPr>
        <w:tabs>
          <w:tab w:val="left" w:pos="2790"/>
        </w:tabs>
        <w:jc w:val="center"/>
        <w:rPr>
          <w:rFonts w:ascii="Arial" w:hAnsi="Arial" w:cs="Arial"/>
        </w:rPr>
      </w:pPr>
      <w:r w:rsidRPr="00B525B9">
        <w:rPr>
          <w:rFonts w:ascii="Arial" w:hAnsi="Arial" w:cs="Arial"/>
        </w:rPr>
        <w:t xml:space="preserve">о комиссии по соблюдению требований к служебному поведению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и урегулированию конфликта интересов</w:t>
      </w:r>
    </w:p>
    <w:p w:rsidR="002325CA" w:rsidRPr="00B525B9" w:rsidRDefault="002325CA" w:rsidP="00B525B9">
      <w:pPr>
        <w:tabs>
          <w:tab w:val="left" w:pos="2790"/>
        </w:tabs>
        <w:ind w:firstLine="709"/>
        <w:jc w:val="both"/>
        <w:rPr>
          <w:rFonts w:ascii="Arial" w:hAnsi="Arial" w:cs="Arial"/>
        </w:rPr>
      </w:pP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xml:space="preserve">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и урегулированию конфликта интересов (далее – Комиссия).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нормативными правовыми актами </w:t>
      </w:r>
      <w:r>
        <w:rPr>
          <w:rFonts w:ascii="Arial" w:hAnsi="Arial" w:cs="Arial"/>
        </w:rPr>
        <w:t>Новочигольского</w:t>
      </w:r>
      <w:r w:rsidRPr="00B525B9">
        <w:rPr>
          <w:rFonts w:ascii="Arial" w:hAnsi="Arial" w:cs="Arial"/>
        </w:rPr>
        <w:t xml:space="preserve"> сельского поселения, и настоящим Положением.</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xml:space="preserve">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подведомственных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xml:space="preserve">4. Состав комиссии утверждается распоряжением администрации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xml:space="preserve">В состав комиссии входят председатель комиссии, заместитель председателя комиссии, назначаемые главой </w:t>
      </w:r>
      <w:r>
        <w:rPr>
          <w:rFonts w:ascii="Arial" w:hAnsi="Arial" w:cs="Arial"/>
        </w:rPr>
        <w:t>Новочигольского</w:t>
      </w:r>
      <w:r w:rsidRPr="00B525B9">
        <w:rPr>
          <w:rFonts w:ascii="Arial" w:hAnsi="Arial" w:cs="Arial"/>
        </w:rPr>
        <w:t xml:space="preserve"> сельского поселения Таловского муниципального района Воронежской области, (далее – глава поселения) из числа членов комиссии, замещающих должности муниципальной службы в администрации,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6. В заседаниях комиссии с правом совещательного голоса участвуют:</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а) руководитель структурного подразделения администрации,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б) другие специалисты, которые могут дать пояснения по вопросам, рассматриваемым комиссией; представители заинтересованных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9. Основаниями для проведения заседания комиссии являются: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а) поступившее:</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б) представление главы поселения или любого члена комиссии, касающееся обеспечения соблюдения руководителем учреждения требований об урегулировании конфликта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10. Уведомление, указанное в абзаце третьем подпункта «а» пункта 9 настоящего Положения, рассматривается специалистом, ответственным за кадровую работу в администрации, который осуществляет подготовку мотивированного заключения по результатам рассмотрения уведомления.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11. При подготовке мотивированного заключения по результатам рассмотрения уведомления, указанного в абзаце третьем подпункта «а» пункта 9 настоящего Положения, специалист, ответственный за кадровую работу в администрации, имеет право проводить собеседование с руководителем учреждения, представившим уведомление, получать от него письменные пояснения, а глава поселения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ответственному за кадровую работу в администрации;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14. Заседание комиссии по рассмотрению заявления, указанного в абзаце втором подпункта «а»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«а» пункта 9 настоящего Положения.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а) если в заявлении или уведомлении, предусмотренных подпунктом «а» пункта 9 настоящего Положения, не содержится указание о намерении руководителя учреждения лично присутствовать на заседании комиссии;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18. По итогам рассмотрения вопроса, указанного в абзаце втором подпункта «а» пункта 9 настоящего Положения, комиссия принимает одно из следующих решений: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поселения применить к руководителю учреждения конкретную меру ответственности.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19. По итогам рассмотрения вопроса, предусмотренного подпунктом «б» пункта 9 настоящего Положения, комиссия принимает соответствующее решение.</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20. Члены комиссии и лица, участвовавшие в ее заседании, не вправе разглашать сведения, ставшие им известными в ходе работы комиссии.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21. По итогам рассмотрения вопроса, указанного в абзаце третьем подпункта «а» пункта 9 настоящего Положения, комиссия принимает одно из следующих решений: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а) признать, что при исполнении руководителем учреждения должностных обязанностей конфликт интересов отсутствует;</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главе поселения принять меры по урегулированию конфликта интересов или по недопущению его возникновения;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в) признать, что руководитель учреждения не соблюдал требования об урегулировании конфликта интересов. В этом случае комиссия рекомендует главе поселения применить к руководителю учреждения конкретную меру ответственности.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22. По итогам рассмотрения вопросов, указанных в подпункте «а»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23. Для исполнения решений комиссии могут быть подготовлены проекты правовых актов администрации, решений или поручений главы поселения, которые в установленном порядке представляются на рассмотрение главе поселения.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25. Решения комиссии оформляются протоколами, которые подписывают члены комиссии, принимавшие участие в ее заседании. Решения комиссии для главы поселения носят рекомендательный характер.</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26. В протоколе заседания комиссии указываются: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1) дата заседания комиссии, фамилии, имена, отчества членов комиссии и других лиц, присутствующих на заседании;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3) предъявляемые к руководителю учреждения претензии, материалы, на которых они основываются;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4) содержание пояснений руководителя учреждения и других лиц по существу предъявляемых претензий;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5) фамилии, имена, отчества выступивших на заседании лиц и краткое изложение их выступлений;</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6) источник информации, содержащей основания для проведения заседания комиссии, дата поступления информации в администрацию;</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7) другие сведения;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8) результаты голосования;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9) решение и обоснование его принятия.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29. Глава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главы поселения оглашается на ближайшем заседании комиссии и принимается к сведению без обсуждения.</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поселения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31.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2325CA" w:rsidRPr="00B525B9" w:rsidRDefault="002325CA" w:rsidP="00B525B9">
      <w:pPr>
        <w:autoSpaceDE w:val="0"/>
        <w:autoSpaceDN w:val="0"/>
        <w:adjustRightInd w:val="0"/>
        <w:ind w:firstLine="709"/>
        <w:jc w:val="both"/>
        <w:rPr>
          <w:rFonts w:ascii="Arial" w:hAnsi="Arial" w:cs="Arial"/>
        </w:rPr>
      </w:pPr>
      <w:r w:rsidRPr="00B525B9">
        <w:rPr>
          <w:rFonts w:ascii="Arial" w:hAnsi="Arial" w:cs="Arial"/>
        </w:rPr>
        <w:t>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ответственным за кадровую работу в администрации.</w:t>
      </w:r>
    </w:p>
    <w:p w:rsidR="002325CA" w:rsidRPr="00672F36" w:rsidRDefault="002325CA" w:rsidP="00672F36">
      <w:pPr>
        <w:autoSpaceDE w:val="0"/>
        <w:autoSpaceDN w:val="0"/>
        <w:adjustRightInd w:val="0"/>
        <w:ind w:firstLine="567"/>
        <w:jc w:val="both"/>
        <w:outlineLvl w:val="0"/>
        <w:rPr>
          <w:rFonts w:ascii="Arial" w:hAnsi="Arial" w:cs="Arial"/>
        </w:rPr>
      </w:pPr>
    </w:p>
    <w:p w:rsidR="002325CA" w:rsidRPr="00E027DD" w:rsidRDefault="002325CA" w:rsidP="006800F7">
      <w:pPr>
        <w:rPr>
          <w:rFonts w:ascii="Arial" w:hAnsi="Arial" w:cs="Arial"/>
        </w:rPr>
      </w:pPr>
      <w:r w:rsidRPr="00E027DD">
        <w:rPr>
          <w:rFonts w:ascii="Arial" w:hAnsi="Arial" w:cs="Arial"/>
        </w:rPr>
        <w:t xml:space="preserve"> </w:t>
      </w:r>
    </w:p>
    <w:p w:rsidR="002325CA" w:rsidRPr="00672F36" w:rsidRDefault="002325CA" w:rsidP="00672F36">
      <w:pPr>
        <w:autoSpaceDE w:val="0"/>
        <w:autoSpaceDN w:val="0"/>
        <w:adjustRightInd w:val="0"/>
        <w:ind w:firstLine="567"/>
        <w:jc w:val="both"/>
        <w:outlineLvl w:val="0"/>
        <w:rPr>
          <w:rFonts w:ascii="Arial" w:hAnsi="Arial" w:cs="Arial"/>
        </w:rPr>
      </w:pPr>
    </w:p>
    <w:sectPr w:rsidR="002325CA" w:rsidRPr="00672F36" w:rsidSect="00672F36">
      <w:headerReference w:type="default" r:id="rId7"/>
      <w:headerReference w:type="first" r:id="rId8"/>
      <w:pgSz w:w="11906" w:h="16838" w:code="9"/>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CA" w:rsidRDefault="002325CA" w:rsidP="002B1B45">
      <w:r>
        <w:separator/>
      </w:r>
    </w:p>
  </w:endnote>
  <w:endnote w:type="continuationSeparator" w:id="0">
    <w:p w:rsidR="002325CA" w:rsidRDefault="002325CA" w:rsidP="002B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CA" w:rsidRDefault="002325CA" w:rsidP="002B1B45">
      <w:r>
        <w:separator/>
      </w:r>
    </w:p>
  </w:footnote>
  <w:footnote w:type="continuationSeparator" w:id="0">
    <w:p w:rsidR="002325CA" w:rsidRDefault="002325CA" w:rsidP="002B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CA" w:rsidRDefault="002325CA">
    <w:pPr>
      <w:pStyle w:val="Header"/>
      <w:jc w:val="center"/>
    </w:pPr>
  </w:p>
  <w:p w:rsidR="002325CA" w:rsidRDefault="00232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CA" w:rsidRDefault="002325CA">
    <w:pPr>
      <w:pStyle w:val="Header"/>
      <w:jc w:val="center"/>
    </w:pPr>
  </w:p>
  <w:p w:rsidR="002325CA" w:rsidRDefault="00232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73D"/>
    <w:rsid w:val="000053CF"/>
    <w:rsid w:val="00006610"/>
    <w:rsid w:val="0000661A"/>
    <w:rsid w:val="00011568"/>
    <w:rsid w:val="00020465"/>
    <w:rsid w:val="00025336"/>
    <w:rsid w:val="000400AF"/>
    <w:rsid w:val="00042A5C"/>
    <w:rsid w:val="00042D2A"/>
    <w:rsid w:val="00046C4D"/>
    <w:rsid w:val="000472EB"/>
    <w:rsid w:val="00047AA8"/>
    <w:rsid w:val="00053CEF"/>
    <w:rsid w:val="000557FD"/>
    <w:rsid w:val="00056FB2"/>
    <w:rsid w:val="00066D50"/>
    <w:rsid w:val="00067667"/>
    <w:rsid w:val="00075C35"/>
    <w:rsid w:val="0008474E"/>
    <w:rsid w:val="0009095A"/>
    <w:rsid w:val="00096465"/>
    <w:rsid w:val="000A5243"/>
    <w:rsid w:val="000B14D4"/>
    <w:rsid w:val="000D1F64"/>
    <w:rsid w:val="000D2D73"/>
    <w:rsid w:val="000D447C"/>
    <w:rsid w:val="000E5AE1"/>
    <w:rsid w:val="000F20FC"/>
    <w:rsid w:val="000F416E"/>
    <w:rsid w:val="000F6ABC"/>
    <w:rsid w:val="00103F34"/>
    <w:rsid w:val="00110849"/>
    <w:rsid w:val="00113754"/>
    <w:rsid w:val="00115744"/>
    <w:rsid w:val="00122C81"/>
    <w:rsid w:val="00122E7D"/>
    <w:rsid w:val="00124DF9"/>
    <w:rsid w:val="00130176"/>
    <w:rsid w:val="00130C90"/>
    <w:rsid w:val="00135E02"/>
    <w:rsid w:val="0014099B"/>
    <w:rsid w:val="00143AE1"/>
    <w:rsid w:val="00147E4D"/>
    <w:rsid w:val="001534FB"/>
    <w:rsid w:val="00155378"/>
    <w:rsid w:val="00155E98"/>
    <w:rsid w:val="00156D92"/>
    <w:rsid w:val="001570AB"/>
    <w:rsid w:val="00163EF1"/>
    <w:rsid w:val="00166A9F"/>
    <w:rsid w:val="001843BA"/>
    <w:rsid w:val="00191DB3"/>
    <w:rsid w:val="00194606"/>
    <w:rsid w:val="00195450"/>
    <w:rsid w:val="001954BE"/>
    <w:rsid w:val="001971AD"/>
    <w:rsid w:val="001B321D"/>
    <w:rsid w:val="001B42A2"/>
    <w:rsid w:val="001B58FE"/>
    <w:rsid w:val="001C3B16"/>
    <w:rsid w:val="001C71CB"/>
    <w:rsid w:val="001D5BF0"/>
    <w:rsid w:val="001D658B"/>
    <w:rsid w:val="001E063B"/>
    <w:rsid w:val="001E4935"/>
    <w:rsid w:val="001E7061"/>
    <w:rsid w:val="001E70D2"/>
    <w:rsid w:val="001F3ADA"/>
    <w:rsid w:val="002016E3"/>
    <w:rsid w:val="00207546"/>
    <w:rsid w:val="002118C7"/>
    <w:rsid w:val="002125E1"/>
    <w:rsid w:val="00214F68"/>
    <w:rsid w:val="002249B9"/>
    <w:rsid w:val="002325CA"/>
    <w:rsid w:val="00242F63"/>
    <w:rsid w:val="002445CC"/>
    <w:rsid w:val="00254165"/>
    <w:rsid w:val="002601CE"/>
    <w:rsid w:val="00261D33"/>
    <w:rsid w:val="00265A8A"/>
    <w:rsid w:val="00270855"/>
    <w:rsid w:val="00270BD5"/>
    <w:rsid w:val="00274347"/>
    <w:rsid w:val="00274B94"/>
    <w:rsid w:val="00276A18"/>
    <w:rsid w:val="00280CB1"/>
    <w:rsid w:val="00283567"/>
    <w:rsid w:val="00283CB4"/>
    <w:rsid w:val="00287C6F"/>
    <w:rsid w:val="00292246"/>
    <w:rsid w:val="002B1B45"/>
    <w:rsid w:val="002B1C8C"/>
    <w:rsid w:val="002B549C"/>
    <w:rsid w:val="002C0B99"/>
    <w:rsid w:val="002C1C21"/>
    <w:rsid w:val="002C2261"/>
    <w:rsid w:val="002D0470"/>
    <w:rsid w:val="002E34E0"/>
    <w:rsid w:val="002E56A6"/>
    <w:rsid w:val="002F0E42"/>
    <w:rsid w:val="002F217D"/>
    <w:rsid w:val="002F404F"/>
    <w:rsid w:val="002F54F9"/>
    <w:rsid w:val="00301916"/>
    <w:rsid w:val="00301A70"/>
    <w:rsid w:val="003025CC"/>
    <w:rsid w:val="003062CC"/>
    <w:rsid w:val="003066A7"/>
    <w:rsid w:val="00314015"/>
    <w:rsid w:val="0031685B"/>
    <w:rsid w:val="00317DEC"/>
    <w:rsid w:val="00321BC0"/>
    <w:rsid w:val="00327509"/>
    <w:rsid w:val="00331454"/>
    <w:rsid w:val="00332D11"/>
    <w:rsid w:val="00333669"/>
    <w:rsid w:val="00336D3A"/>
    <w:rsid w:val="00346467"/>
    <w:rsid w:val="00346CFA"/>
    <w:rsid w:val="00351422"/>
    <w:rsid w:val="00362E15"/>
    <w:rsid w:val="0036435C"/>
    <w:rsid w:val="0036569D"/>
    <w:rsid w:val="0036605F"/>
    <w:rsid w:val="00366974"/>
    <w:rsid w:val="00370698"/>
    <w:rsid w:val="00383ACA"/>
    <w:rsid w:val="0038546C"/>
    <w:rsid w:val="0039184D"/>
    <w:rsid w:val="00392C74"/>
    <w:rsid w:val="00395AF1"/>
    <w:rsid w:val="003A3040"/>
    <w:rsid w:val="003B6C0E"/>
    <w:rsid w:val="003D0FC0"/>
    <w:rsid w:val="003D255E"/>
    <w:rsid w:val="003D3D3F"/>
    <w:rsid w:val="003D470C"/>
    <w:rsid w:val="003D5614"/>
    <w:rsid w:val="003E6BF6"/>
    <w:rsid w:val="003F3A42"/>
    <w:rsid w:val="004028F3"/>
    <w:rsid w:val="0040349E"/>
    <w:rsid w:val="00404854"/>
    <w:rsid w:val="0041620E"/>
    <w:rsid w:val="004215B6"/>
    <w:rsid w:val="00437A21"/>
    <w:rsid w:val="0044378C"/>
    <w:rsid w:val="004472CA"/>
    <w:rsid w:val="00447BE6"/>
    <w:rsid w:val="00450897"/>
    <w:rsid w:val="00457046"/>
    <w:rsid w:val="004700BF"/>
    <w:rsid w:val="00470639"/>
    <w:rsid w:val="004716EA"/>
    <w:rsid w:val="00472496"/>
    <w:rsid w:val="004767D9"/>
    <w:rsid w:val="00483747"/>
    <w:rsid w:val="004870A1"/>
    <w:rsid w:val="004912A5"/>
    <w:rsid w:val="0049175A"/>
    <w:rsid w:val="00496B96"/>
    <w:rsid w:val="004A74E4"/>
    <w:rsid w:val="004B0FD7"/>
    <w:rsid w:val="004B2A6C"/>
    <w:rsid w:val="004B2E0F"/>
    <w:rsid w:val="004B509C"/>
    <w:rsid w:val="004C0EC4"/>
    <w:rsid w:val="004C1710"/>
    <w:rsid w:val="004C2AA6"/>
    <w:rsid w:val="004C4E42"/>
    <w:rsid w:val="004C5BB8"/>
    <w:rsid w:val="004D49CF"/>
    <w:rsid w:val="004D7366"/>
    <w:rsid w:val="004E3DA7"/>
    <w:rsid w:val="004E5429"/>
    <w:rsid w:val="004F7E5D"/>
    <w:rsid w:val="0050200D"/>
    <w:rsid w:val="00506244"/>
    <w:rsid w:val="005105B7"/>
    <w:rsid w:val="005208C2"/>
    <w:rsid w:val="005346C2"/>
    <w:rsid w:val="005452E5"/>
    <w:rsid w:val="005457DB"/>
    <w:rsid w:val="005471B9"/>
    <w:rsid w:val="00554D9F"/>
    <w:rsid w:val="005611E9"/>
    <w:rsid w:val="005616BC"/>
    <w:rsid w:val="005619BD"/>
    <w:rsid w:val="00566D19"/>
    <w:rsid w:val="00582869"/>
    <w:rsid w:val="0059025D"/>
    <w:rsid w:val="00592399"/>
    <w:rsid w:val="00592FCB"/>
    <w:rsid w:val="00594EDD"/>
    <w:rsid w:val="005952CE"/>
    <w:rsid w:val="00597242"/>
    <w:rsid w:val="005976AF"/>
    <w:rsid w:val="005A55C1"/>
    <w:rsid w:val="005B0754"/>
    <w:rsid w:val="005B0C5A"/>
    <w:rsid w:val="005B3A82"/>
    <w:rsid w:val="005B3C38"/>
    <w:rsid w:val="005C6E52"/>
    <w:rsid w:val="005D304B"/>
    <w:rsid w:val="005D43AE"/>
    <w:rsid w:val="005D6C7E"/>
    <w:rsid w:val="005E2BB3"/>
    <w:rsid w:val="005E387C"/>
    <w:rsid w:val="005F7960"/>
    <w:rsid w:val="0060346C"/>
    <w:rsid w:val="00607328"/>
    <w:rsid w:val="006075C8"/>
    <w:rsid w:val="006110C1"/>
    <w:rsid w:val="00613402"/>
    <w:rsid w:val="00615589"/>
    <w:rsid w:val="0062234B"/>
    <w:rsid w:val="0062571A"/>
    <w:rsid w:val="0062782E"/>
    <w:rsid w:val="00631885"/>
    <w:rsid w:val="006340C9"/>
    <w:rsid w:val="006352C5"/>
    <w:rsid w:val="00641882"/>
    <w:rsid w:val="00644B83"/>
    <w:rsid w:val="006541C5"/>
    <w:rsid w:val="00661052"/>
    <w:rsid w:val="0066253A"/>
    <w:rsid w:val="00664F43"/>
    <w:rsid w:val="00671AB3"/>
    <w:rsid w:val="00672F36"/>
    <w:rsid w:val="006739F1"/>
    <w:rsid w:val="006800F7"/>
    <w:rsid w:val="0068247D"/>
    <w:rsid w:val="0068293B"/>
    <w:rsid w:val="006853ED"/>
    <w:rsid w:val="00685D89"/>
    <w:rsid w:val="00687706"/>
    <w:rsid w:val="00687717"/>
    <w:rsid w:val="006901F6"/>
    <w:rsid w:val="00690D27"/>
    <w:rsid w:val="00693F7A"/>
    <w:rsid w:val="006A1485"/>
    <w:rsid w:val="006A5622"/>
    <w:rsid w:val="006B0D28"/>
    <w:rsid w:val="006B5511"/>
    <w:rsid w:val="006C219C"/>
    <w:rsid w:val="006C6880"/>
    <w:rsid w:val="006C76BC"/>
    <w:rsid w:val="006E091F"/>
    <w:rsid w:val="006E4E8D"/>
    <w:rsid w:val="006E7739"/>
    <w:rsid w:val="006F39FE"/>
    <w:rsid w:val="006F7954"/>
    <w:rsid w:val="00700814"/>
    <w:rsid w:val="00703544"/>
    <w:rsid w:val="00704D41"/>
    <w:rsid w:val="00717E61"/>
    <w:rsid w:val="0072087E"/>
    <w:rsid w:val="00720D06"/>
    <w:rsid w:val="007234B9"/>
    <w:rsid w:val="00726132"/>
    <w:rsid w:val="007315A1"/>
    <w:rsid w:val="007340C1"/>
    <w:rsid w:val="00743154"/>
    <w:rsid w:val="007449BE"/>
    <w:rsid w:val="007568DD"/>
    <w:rsid w:val="00767BCF"/>
    <w:rsid w:val="007710FB"/>
    <w:rsid w:val="00787158"/>
    <w:rsid w:val="007873BE"/>
    <w:rsid w:val="00793713"/>
    <w:rsid w:val="007A3509"/>
    <w:rsid w:val="007A7D10"/>
    <w:rsid w:val="007B0981"/>
    <w:rsid w:val="007B403C"/>
    <w:rsid w:val="007B5058"/>
    <w:rsid w:val="007B6023"/>
    <w:rsid w:val="007B6324"/>
    <w:rsid w:val="007B7E9B"/>
    <w:rsid w:val="007C2B91"/>
    <w:rsid w:val="007C3151"/>
    <w:rsid w:val="007C3413"/>
    <w:rsid w:val="007C6033"/>
    <w:rsid w:val="007D0E1B"/>
    <w:rsid w:val="007D18FF"/>
    <w:rsid w:val="007D6BEF"/>
    <w:rsid w:val="007D7139"/>
    <w:rsid w:val="007D7358"/>
    <w:rsid w:val="007E2DF7"/>
    <w:rsid w:val="007E2EB6"/>
    <w:rsid w:val="007F5057"/>
    <w:rsid w:val="00831358"/>
    <w:rsid w:val="0083215C"/>
    <w:rsid w:val="00835E29"/>
    <w:rsid w:val="0083749A"/>
    <w:rsid w:val="00842DAD"/>
    <w:rsid w:val="00865D61"/>
    <w:rsid w:val="0087355F"/>
    <w:rsid w:val="0087400B"/>
    <w:rsid w:val="00874A86"/>
    <w:rsid w:val="00874F35"/>
    <w:rsid w:val="00884BEC"/>
    <w:rsid w:val="00885EF1"/>
    <w:rsid w:val="008868B3"/>
    <w:rsid w:val="008A0678"/>
    <w:rsid w:val="008A4C2C"/>
    <w:rsid w:val="008A549A"/>
    <w:rsid w:val="008B5803"/>
    <w:rsid w:val="008C0147"/>
    <w:rsid w:val="008C2CAA"/>
    <w:rsid w:val="008C40D9"/>
    <w:rsid w:val="008E3A3D"/>
    <w:rsid w:val="008F0F5F"/>
    <w:rsid w:val="008F1128"/>
    <w:rsid w:val="008F2AC1"/>
    <w:rsid w:val="008F6365"/>
    <w:rsid w:val="0090060F"/>
    <w:rsid w:val="00906F13"/>
    <w:rsid w:val="009104E2"/>
    <w:rsid w:val="00912C19"/>
    <w:rsid w:val="00915BEF"/>
    <w:rsid w:val="00926D64"/>
    <w:rsid w:val="009412B0"/>
    <w:rsid w:val="00943163"/>
    <w:rsid w:val="00945493"/>
    <w:rsid w:val="00945DA1"/>
    <w:rsid w:val="00953837"/>
    <w:rsid w:val="009557E9"/>
    <w:rsid w:val="00967647"/>
    <w:rsid w:val="009721AD"/>
    <w:rsid w:val="00974259"/>
    <w:rsid w:val="0097740C"/>
    <w:rsid w:val="00980654"/>
    <w:rsid w:val="009912AD"/>
    <w:rsid w:val="00992732"/>
    <w:rsid w:val="0099287A"/>
    <w:rsid w:val="00993FDE"/>
    <w:rsid w:val="009A3B60"/>
    <w:rsid w:val="009A69B3"/>
    <w:rsid w:val="009B214C"/>
    <w:rsid w:val="009B3664"/>
    <w:rsid w:val="009B593D"/>
    <w:rsid w:val="009B758B"/>
    <w:rsid w:val="009C0BDE"/>
    <w:rsid w:val="009C2B46"/>
    <w:rsid w:val="009C4BCE"/>
    <w:rsid w:val="009C6ED1"/>
    <w:rsid w:val="009D3CC7"/>
    <w:rsid w:val="009D5A1D"/>
    <w:rsid w:val="009D5D80"/>
    <w:rsid w:val="009D6701"/>
    <w:rsid w:val="009E5BCE"/>
    <w:rsid w:val="009E5C7D"/>
    <w:rsid w:val="009F4B74"/>
    <w:rsid w:val="009F7399"/>
    <w:rsid w:val="00A0338D"/>
    <w:rsid w:val="00A03AFB"/>
    <w:rsid w:val="00A063DD"/>
    <w:rsid w:val="00A163FA"/>
    <w:rsid w:val="00A17EC4"/>
    <w:rsid w:val="00A2543B"/>
    <w:rsid w:val="00A27D9B"/>
    <w:rsid w:val="00A27F26"/>
    <w:rsid w:val="00A32B40"/>
    <w:rsid w:val="00A36028"/>
    <w:rsid w:val="00A366F3"/>
    <w:rsid w:val="00A46BA2"/>
    <w:rsid w:val="00A4783B"/>
    <w:rsid w:val="00A50164"/>
    <w:rsid w:val="00A54798"/>
    <w:rsid w:val="00A63368"/>
    <w:rsid w:val="00A70FD9"/>
    <w:rsid w:val="00A7128E"/>
    <w:rsid w:val="00A73F6D"/>
    <w:rsid w:val="00A8017A"/>
    <w:rsid w:val="00A8139E"/>
    <w:rsid w:val="00A81422"/>
    <w:rsid w:val="00A81837"/>
    <w:rsid w:val="00A842D6"/>
    <w:rsid w:val="00A86840"/>
    <w:rsid w:val="00A9075C"/>
    <w:rsid w:val="00A92663"/>
    <w:rsid w:val="00A92750"/>
    <w:rsid w:val="00A93DC2"/>
    <w:rsid w:val="00A95947"/>
    <w:rsid w:val="00A977FA"/>
    <w:rsid w:val="00A97C1E"/>
    <w:rsid w:val="00AA4ED7"/>
    <w:rsid w:val="00AB39E7"/>
    <w:rsid w:val="00AB6B0F"/>
    <w:rsid w:val="00AC5FAF"/>
    <w:rsid w:val="00AC72C8"/>
    <w:rsid w:val="00AD2036"/>
    <w:rsid w:val="00AD43EB"/>
    <w:rsid w:val="00AD64C3"/>
    <w:rsid w:val="00AF4268"/>
    <w:rsid w:val="00B21028"/>
    <w:rsid w:val="00B21667"/>
    <w:rsid w:val="00B21A64"/>
    <w:rsid w:val="00B2331F"/>
    <w:rsid w:val="00B2344F"/>
    <w:rsid w:val="00B241B5"/>
    <w:rsid w:val="00B277B3"/>
    <w:rsid w:val="00B32FAE"/>
    <w:rsid w:val="00B402ED"/>
    <w:rsid w:val="00B45F1F"/>
    <w:rsid w:val="00B460E1"/>
    <w:rsid w:val="00B525B9"/>
    <w:rsid w:val="00B535A3"/>
    <w:rsid w:val="00B539C5"/>
    <w:rsid w:val="00B57829"/>
    <w:rsid w:val="00B57CFB"/>
    <w:rsid w:val="00B603CF"/>
    <w:rsid w:val="00B7239C"/>
    <w:rsid w:val="00B76B90"/>
    <w:rsid w:val="00B77A09"/>
    <w:rsid w:val="00B81E3C"/>
    <w:rsid w:val="00B8290C"/>
    <w:rsid w:val="00B84825"/>
    <w:rsid w:val="00B87320"/>
    <w:rsid w:val="00B92BD5"/>
    <w:rsid w:val="00BB3043"/>
    <w:rsid w:val="00BC138D"/>
    <w:rsid w:val="00BC2BA5"/>
    <w:rsid w:val="00BC58FF"/>
    <w:rsid w:val="00BC61A0"/>
    <w:rsid w:val="00BC72C9"/>
    <w:rsid w:val="00BD0021"/>
    <w:rsid w:val="00BD017F"/>
    <w:rsid w:val="00BE3492"/>
    <w:rsid w:val="00BF552B"/>
    <w:rsid w:val="00C006D7"/>
    <w:rsid w:val="00C14404"/>
    <w:rsid w:val="00C14DA8"/>
    <w:rsid w:val="00C17177"/>
    <w:rsid w:val="00C178B3"/>
    <w:rsid w:val="00C23734"/>
    <w:rsid w:val="00C30D4B"/>
    <w:rsid w:val="00C448E1"/>
    <w:rsid w:val="00C51AD7"/>
    <w:rsid w:val="00C54267"/>
    <w:rsid w:val="00C55793"/>
    <w:rsid w:val="00C57F2B"/>
    <w:rsid w:val="00C632A0"/>
    <w:rsid w:val="00C66550"/>
    <w:rsid w:val="00C66CE0"/>
    <w:rsid w:val="00C71537"/>
    <w:rsid w:val="00C755F3"/>
    <w:rsid w:val="00C7777E"/>
    <w:rsid w:val="00C80C0D"/>
    <w:rsid w:val="00C84683"/>
    <w:rsid w:val="00C95464"/>
    <w:rsid w:val="00CA1E45"/>
    <w:rsid w:val="00CB178C"/>
    <w:rsid w:val="00CB17EB"/>
    <w:rsid w:val="00CB19ED"/>
    <w:rsid w:val="00CB1D02"/>
    <w:rsid w:val="00CB29E3"/>
    <w:rsid w:val="00CB49FE"/>
    <w:rsid w:val="00CC3325"/>
    <w:rsid w:val="00CC648C"/>
    <w:rsid w:val="00CD13F5"/>
    <w:rsid w:val="00CD5769"/>
    <w:rsid w:val="00CD7BC0"/>
    <w:rsid w:val="00CE139F"/>
    <w:rsid w:val="00D02B1B"/>
    <w:rsid w:val="00D03BCE"/>
    <w:rsid w:val="00D050E7"/>
    <w:rsid w:val="00D12C66"/>
    <w:rsid w:val="00D13CB4"/>
    <w:rsid w:val="00D13E2D"/>
    <w:rsid w:val="00D212A8"/>
    <w:rsid w:val="00D21F07"/>
    <w:rsid w:val="00D26FAA"/>
    <w:rsid w:val="00D27F35"/>
    <w:rsid w:val="00D32E6B"/>
    <w:rsid w:val="00D33064"/>
    <w:rsid w:val="00D33F18"/>
    <w:rsid w:val="00D37CED"/>
    <w:rsid w:val="00D411CB"/>
    <w:rsid w:val="00D43DC9"/>
    <w:rsid w:val="00D5024A"/>
    <w:rsid w:val="00D50499"/>
    <w:rsid w:val="00D60CDF"/>
    <w:rsid w:val="00D615B7"/>
    <w:rsid w:val="00D63F6C"/>
    <w:rsid w:val="00D71DA3"/>
    <w:rsid w:val="00D75379"/>
    <w:rsid w:val="00D75B0D"/>
    <w:rsid w:val="00D82E96"/>
    <w:rsid w:val="00D922F8"/>
    <w:rsid w:val="00D92861"/>
    <w:rsid w:val="00D94383"/>
    <w:rsid w:val="00D94928"/>
    <w:rsid w:val="00DA21B3"/>
    <w:rsid w:val="00DA6ADC"/>
    <w:rsid w:val="00DB1A09"/>
    <w:rsid w:val="00DB47B4"/>
    <w:rsid w:val="00DB7ECE"/>
    <w:rsid w:val="00DC1FF8"/>
    <w:rsid w:val="00DC4390"/>
    <w:rsid w:val="00DD0CE2"/>
    <w:rsid w:val="00DD113E"/>
    <w:rsid w:val="00DD3E9A"/>
    <w:rsid w:val="00DE121E"/>
    <w:rsid w:val="00DE79D9"/>
    <w:rsid w:val="00DF010C"/>
    <w:rsid w:val="00DF3ABA"/>
    <w:rsid w:val="00DF4185"/>
    <w:rsid w:val="00DF5E0D"/>
    <w:rsid w:val="00DF673D"/>
    <w:rsid w:val="00DF7E56"/>
    <w:rsid w:val="00E021C0"/>
    <w:rsid w:val="00E027DD"/>
    <w:rsid w:val="00E027EC"/>
    <w:rsid w:val="00E03FAE"/>
    <w:rsid w:val="00E0419B"/>
    <w:rsid w:val="00E077FD"/>
    <w:rsid w:val="00E101D1"/>
    <w:rsid w:val="00E1125C"/>
    <w:rsid w:val="00E114A4"/>
    <w:rsid w:val="00E15C7C"/>
    <w:rsid w:val="00E1615A"/>
    <w:rsid w:val="00E23E2D"/>
    <w:rsid w:val="00E31695"/>
    <w:rsid w:val="00E34046"/>
    <w:rsid w:val="00E34FD0"/>
    <w:rsid w:val="00E456E8"/>
    <w:rsid w:val="00E52551"/>
    <w:rsid w:val="00E532E4"/>
    <w:rsid w:val="00E55D53"/>
    <w:rsid w:val="00E575AE"/>
    <w:rsid w:val="00E57B42"/>
    <w:rsid w:val="00E614C1"/>
    <w:rsid w:val="00E66407"/>
    <w:rsid w:val="00E73A6F"/>
    <w:rsid w:val="00E8063A"/>
    <w:rsid w:val="00E95A31"/>
    <w:rsid w:val="00EA4134"/>
    <w:rsid w:val="00EA6E46"/>
    <w:rsid w:val="00EB0FE8"/>
    <w:rsid w:val="00EB21F3"/>
    <w:rsid w:val="00EB5CD9"/>
    <w:rsid w:val="00EC435D"/>
    <w:rsid w:val="00EC6AD4"/>
    <w:rsid w:val="00EC6C12"/>
    <w:rsid w:val="00EC71B2"/>
    <w:rsid w:val="00ED1552"/>
    <w:rsid w:val="00ED1A60"/>
    <w:rsid w:val="00ED6138"/>
    <w:rsid w:val="00ED7CDC"/>
    <w:rsid w:val="00EE0EBC"/>
    <w:rsid w:val="00EE1521"/>
    <w:rsid w:val="00EE7CF9"/>
    <w:rsid w:val="00EF576E"/>
    <w:rsid w:val="00EF68EF"/>
    <w:rsid w:val="00F03455"/>
    <w:rsid w:val="00F13F0E"/>
    <w:rsid w:val="00F15B69"/>
    <w:rsid w:val="00F15DAC"/>
    <w:rsid w:val="00F21A65"/>
    <w:rsid w:val="00F2288E"/>
    <w:rsid w:val="00F40381"/>
    <w:rsid w:val="00F4347E"/>
    <w:rsid w:val="00F54333"/>
    <w:rsid w:val="00F54F45"/>
    <w:rsid w:val="00F574CA"/>
    <w:rsid w:val="00F604E5"/>
    <w:rsid w:val="00F62E39"/>
    <w:rsid w:val="00F6663A"/>
    <w:rsid w:val="00F71D96"/>
    <w:rsid w:val="00F948AD"/>
    <w:rsid w:val="00F95259"/>
    <w:rsid w:val="00F957BB"/>
    <w:rsid w:val="00FA1C32"/>
    <w:rsid w:val="00FA3F92"/>
    <w:rsid w:val="00FA6EDC"/>
    <w:rsid w:val="00FC1759"/>
    <w:rsid w:val="00FC20CD"/>
    <w:rsid w:val="00FD0917"/>
    <w:rsid w:val="00FD5D91"/>
    <w:rsid w:val="00FE03AB"/>
    <w:rsid w:val="00FE4082"/>
    <w:rsid w:val="00FE4B08"/>
    <w:rsid w:val="00FF3D71"/>
    <w:rsid w:val="00FF5948"/>
    <w:rsid w:val="00FF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B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DF673D"/>
    <w:pPr>
      <w:autoSpaceDE w:val="0"/>
      <w:autoSpaceDN w:val="0"/>
      <w:adjustRightInd w:val="0"/>
      <w:ind w:firstLine="720"/>
    </w:pPr>
    <w:rPr>
      <w:rFonts w:ascii="Times New Roman" w:hAnsi="Times New Roman"/>
      <w:lang w:eastAsia="en-US"/>
    </w:rPr>
  </w:style>
  <w:style w:type="paragraph" w:customStyle="1" w:styleId="ConsPlusTitle">
    <w:name w:val="ConsPlusTitle"/>
    <w:uiPriority w:val="99"/>
    <w:rsid w:val="00DF673D"/>
    <w:pPr>
      <w:autoSpaceDE w:val="0"/>
      <w:autoSpaceDN w:val="0"/>
      <w:adjustRightInd w:val="0"/>
    </w:pPr>
    <w:rPr>
      <w:rFonts w:ascii="Arial" w:hAnsi="Arial" w:cs="Arial"/>
      <w:b/>
      <w:bCs/>
      <w:sz w:val="20"/>
      <w:szCs w:val="20"/>
      <w:lang w:eastAsia="en-US"/>
    </w:rPr>
  </w:style>
  <w:style w:type="paragraph" w:styleId="Header">
    <w:name w:val="header"/>
    <w:aliases w:val="Знак Знак,Знак"/>
    <w:basedOn w:val="Normal"/>
    <w:link w:val="HeaderChar"/>
    <w:uiPriority w:val="99"/>
    <w:rsid w:val="002B1B45"/>
    <w:pPr>
      <w:tabs>
        <w:tab w:val="center" w:pos="4677"/>
        <w:tab w:val="right" w:pos="9355"/>
      </w:tabs>
    </w:pPr>
  </w:style>
  <w:style w:type="character" w:customStyle="1" w:styleId="HeaderChar">
    <w:name w:val="Header Char"/>
    <w:aliases w:val="Знак Знак Char,Знак Char"/>
    <w:basedOn w:val="DefaultParagraphFont"/>
    <w:link w:val="Header"/>
    <w:uiPriority w:val="99"/>
    <w:locked/>
    <w:rsid w:val="002B1B45"/>
    <w:rPr>
      <w:rFonts w:ascii="Times New Roman" w:hAnsi="Times New Roman"/>
      <w:sz w:val="24"/>
      <w:lang w:val="x-none" w:eastAsia="ru-RU"/>
    </w:rPr>
  </w:style>
  <w:style w:type="paragraph" w:styleId="Footer">
    <w:name w:val="footer"/>
    <w:basedOn w:val="Normal"/>
    <w:link w:val="FooterChar"/>
    <w:uiPriority w:val="99"/>
    <w:rsid w:val="002B1B45"/>
    <w:pPr>
      <w:tabs>
        <w:tab w:val="center" w:pos="4677"/>
        <w:tab w:val="right" w:pos="9355"/>
      </w:tabs>
    </w:pPr>
  </w:style>
  <w:style w:type="character" w:customStyle="1" w:styleId="FooterChar">
    <w:name w:val="Footer Char"/>
    <w:basedOn w:val="DefaultParagraphFont"/>
    <w:link w:val="Footer"/>
    <w:uiPriority w:val="99"/>
    <w:locked/>
    <w:rsid w:val="002B1B45"/>
    <w:rPr>
      <w:rFonts w:ascii="Times New Roman" w:hAnsi="Times New Roman"/>
      <w:sz w:val="24"/>
      <w:lang w:val="x-none" w:eastAsia="ru-RU"/>
    </w:rPr>
  </w:style>
  <w:style w:type="paragraph" w:styleId="BalloonText">
    <w:name w:val="Balloon Text"/>
    <w:basedOn w:val="Normal"/>
    <w:link w:val="BalloonTextChar"/>
    <w:uiPriority w:val="99"/>
    <w:semiHidden/>
    <w:rsid w:val="002B1B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1B45"/>
    <w:rPr>
      <w:rFonts w:ascii="Tahoma" w:hAnsi="Tahoma"/>
      <w:sz w:val="16"/>
      <w:lang w:val="x-none" w:eastAsia="ru-RU"/>
    </w:rPr>
  </w:style>
  <w:style w:type="table" w:styleId="TableGrid">
    <w:name w:val="Table Grid"/>
    <w:basedOn w:val="TableNormal"/>
    <w:uiPriority w:val="99"/>
    <w:rsid w:val="007449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locked/>
    <w:rsid w:val="00672F36"/>
    <w:pPr>
      <w:jc w:val="center"/>
    </w:pPr>
    <w:rPr>
      <w:rFonts w:eastAsia="Calibri"/>
      <w:b/>
      <w:bCs/>
      <w:szCs w:val="20"/>
    </w:rPr>
  </w:style>
  <w:style w:type="character" w:customStyle="1" w:styleId="TitleChar">
    <w:name w:val="Title Char"/>
    <w:basedOn w:val="DefaultParagraphFont"/>
    <w:link w:val="Title"/>
    <w:uiPriority w:val="99"/>
    <w:locked/>
    <w:rPr>
      <w:rFonts w:ascii="Cambria" w:hAnsi="Cambria"/>
      <w:b/>
      <w:kern w:val="28"/>
      <w:sz w:val="32"/>
    </w:rPr>
  </w:style>
  <w:style w:type="character" w:customStyle="1" w:styleId="a">
    <w:name w:val="Знак Знак Знак Знак"/>
    <w:uiPriority w:val="99"/>
    <w:rsid w:val="00672F36"/>
    <w:rPr>
      <w:sz w:val="28"/>
      <w:lang w:val="ru-RU" w:eastAsia="ru-RU"/>
    </w:rPr>
  </w:style>
  <w:style w:type="character" w:customStyle="1" w:styleId="BodyText2Char1">
    <w:name w:val="Body Text 2 Char1"/>
    <w:link w:val="BodyText2"/>
    <w:uiPriority w:val="99"/>
    <w:locked/>
    <w:rsid w:val="006800F7"/>
    <w:rPr>
      <w:sz w:val="28"/>
      <w:lang w:val="ru-RU" w:eastAsia="ru-RU"/>
    </w:rPr>
  </w:style>
  <w:style w:type="paragraph" w:styleId="BodyText2">
    <w:name w:val="Body Text 2"/>
    <w:basedOn w:val="Normal"/>
    <w:link w:val="BodyText2Char1"/>
    <w:uiPriority w:val="99"/>
    <w:rsid w:val="006800F7"/>
    <w:pPr>
      <w:spacing w:after="120" w:line="480" w:lineRule="auto"/>
    </w:pPr>
    <w:rPr>
      <w:rFonts w:eastAsia="Calibri"/>
      <w:sz w:val="28"/>
      <w:szCs w:val="28"/>
    </w:rPr>
  </w:style>
  <w:style w:type="character" w:customStyle="1" w:styleId="BodyText2Char">
    <w:name w:val="Body Text 2 Char"/>
    <w:basedOn w:val="DefaultParagraphFont"/>
    <w:uiPriority w:val="99"/>
    <w:semiHidden/>
    <w:rsid w:val="00296A85"/>
    <w:rPr>
      <w:rFonts w:ascii="Times New Roman" w:eastAsia="Times New Roman" w:hAnsi="Times New Roman"/>
      <w:sz w:val="24"/>
      <w:szCs w:val="24"/>
    </w:rPr>
  </w:style>
  <w:style w:type="character" w:customStyle="1" w:styleId="BodyText2Char3">
    <w:name w:val="Body Text 2 Char3"/>
    <w:uiPriority w:val="99"/>
    <w:semiHidden/>
    <w:rPr>
      <w:rFonts w:ascii="Times New Roman" w:hAnsi="Times New Roman"/>
      <w:sz w:val="24"/>
    </w:rPr>
  </w:style>
  <w:style w:type="character" w:customStyle="1" w:styleId="BodyText2Char2">
    <w:name w:val="Body Text 2 Char2"/>
    <w:uiPriority w:val="99"/>
    <w:semiHidden/>
    <w:rPr>
      <w:rFonts w:ascii="Times New Roman" w:hAnsi="Times New Roman"/>
      <w:sz w:val="24"/>
    </w:rPr>
  </w:style>
  <w:style w:type="paragraph" w:customStyle="1" w:styleId="ConsPlusNonformat">
    <w:name w:val="ConsPlusNonformat"/>
    <w:uiPriority w:val="99"/>
    <w:rsid w:val="006800F7"/>
    <w:pPr>
      <w:autoSpaceDE w:val="0"/>
      <w:autoSpaceDN w:val="0"/>
      <w:adjustRightInd w:val="0"/>
    </w:pPr>
    <w:rPr>
      <w:rFonts w:ascii="Courier New" w:hAnsi="Courier New" w:cs="Courier New"/>
      <w:sz w:val="20"/>
      <w:szCs w:val="20"/>
    </w:rPr>
  </w:style>
  <w:style w:type="character" w:customStyle="1" w:styleId="ConsPlusNormal0">
    <w:name w:val="ConsPlusNormal Знак"/>
    <w:link w:val="ConsPlusNormal"/>
    <w:uiPriority w:val="99"/>
    <w:locked/>
    <w:rsid w:val="006800F7"/>
    <w:rPr>
      <w:sz w:val="22"/>
      <w:lang w:val="ru-RU" w:eastAsia="en-US"/>
    </w:rPr>
  </w:style>
  <w:style w:type="paragraph" w:customStyle="1" w:styleId="msonormalcxspmiddlecxsplastcxsplast">
    <w:name w:val="msonormalcxspmiddlecxsplastcxsplast"/>
    <w:basedOn w:val="Normal"/>
    <w:uiPriority w:val="99"/>
    <w:rsid w:val="006800F7"/>
    <w:pPr>
      <w:spacing w:before="100" w:beforeAutospacing="1" w:after="100" w:afterAutospacing="1"/>
    </w:pPr>
    <w:rPr>
      <w:rFonts w:eastAsia="Calibri"/>
    </w:rPr>
  </w:style>
  <w:style w:type="paragraph" w:customStyle="1" w:styleId="msonormalcxspmiddlecxsplastcxspmiddlecxsplastcxsplast">
    <w:name w:val="msonormalcxspmiddlecxsplastcxspmiddlecxsplastcxsplast"/>
    <w:basedOn w:val="Normal"/>
    <w:uiPriority w:val="99"/>
    <w:rsid w:val="006800F7"/>
    <w:pPr>
      <w:spacing w:before="100" w:beforeAutospacing="1" w:after="100" w:afterAutospacing="1"/>
    </w:pPr>
    <w:rPr>
      <w:rFonts w:eastAsia="Calibri"/>
    </w:rPr>
  </w:style>
  <w:style w:type="paragraph" w:customStyle="1" w:styleId="msonormalcxspmiddlecxsplastcxspmiddlecxsplastcxsplastcxsplast">
    <w:name w:val="msonormalcxspmiddlecxsplastcxspmiddlecxsplastcxsplastcxsplast"/>
    <w:basedOn w:val="Normal"/>
    <w:uiPriority w:val="99"/>
    <w:rsid w:val="006800F7"/>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1594">
      <w:marLeft w:val="0"/>
      <w:marRight w:val="0"/>
      <w:marTop w:val="0"/>
      <w:marBottom w:val="0"/>
      <w:divBdr>
        <w:top w:val="none" w:sz="0" w:space="0" w:color="auto"/>
        <w:left w:val="none" w:sz="0" w:space="0" w:color="auto"/>
        <w:bottom w:val="none" w:sz="0" w:space="0" w:color="auto"/>
        <w:right w:val="none" w:sz="0" w:space="0" w:color="auto"/>
      </w:divBdr>
    </w:div>
    <w:div w:id="1338771595">
      <w:marLeft w:val="0"/>
      <w:marRight w:val="0"/>
      <w:marTop w:val="0"/>
      <w:marBottom w:val="0"/>
      <w:divBdr>
        <w:top w:val="none" w:sz="0" w:space="0" w:color="auto"/>
        <w:left w:val="none" w:sz="0" w:space="0" w:color="auto"/>
        <w:bottom w:val="none" w:sz="0" w:space="0" w:color="auto"/>
        <w:right w:val="none" w:sz="0" w:space="0" w:color="auto"/>
      </w:divBdr>
    </w:div>
    <w:div w:id="1338771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TotalTime>
  <Pages>12</Pages>
  <Words>3981</Words>
  <Characters>22696</Characters>
  <Application>Microsoft Office Word</Application>
  <DocSecurity>0</DocSecurity>
  <Lines>0</Lines>
  <Paragraphs>0</Paragraphs>
  <ScaleCrop>false</ScaleCrop>
  <Compan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Шабаева Елена Александровна</dc:creator>
  <cp:keywords/>
  <dc:description/>
  <cp:lastModifiedBy>User</cp:lastModifiedBy>
  <cp:revision>12</cp:revision>
  <cp:lastPrinted>2018-12-21T04:35:00Z</cp:lastPrinted>
  <dcterms:created xsi:type="dcterms:W3CDTF">2018-12-10T08:13:00Z</dcterms:created>
  <dcterms:modified xsi:type="dcterms:W3CDTF">2018-12-21T04:36:00Z</dcterms:modified>
</cp:coreProperties>
</file>