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30" w:rsidRDefault="00EC3326" w:rsidP="00F45230">
      <w:pPr>
        <w:tabs>
          <w:tab w:val="left" w:pos="708"/>
          <w:tab w:val="center" w:pos="4536"/>
          <w:tab w:val="right" w:pos="9072"/>
        </w:tabs>
        <w:suppressAutoHyphens/>
        <w:ind w:firstLine="709"/>
        <w:jc w:val="left"/>
        <w:rPr>
          <w:rFonts w:cs="Arial"/>
          <w:spacing w:val="20"/>
        </w:rPr>
      </w:pPr>
      <w:r w:rsidRPr="003B0D4B">
        <w:rPr>
          <w:rFonts w:cs="Arial"/>
          <w:noProof/>
        </w:rPr>
        <w:drawing>
          <wp:anchor distT="0" distB="0" distL="114300" distR="114300" simplePos="0" relativeHeight="251658240" behindDoc="0" locked="0" layoutInCell="1" allowOverlap="1" wp14:anchorId="6E4C085A" wp14:editId="75E94AD2">
            <wp:simplePos x="0" y="0"/>
            <wp:positionH relativeFrom="column">
              <wp:posOffset>2677795</wp:posOffset>
            </wp:positionH>
            <wp:positionV relativeFrom="paragraph">
              <wp:posOffset>-310515</wp:posOffset>
            </wp:positionV>
            <wp:extent cx="685800" cy="80962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anchor>
        </w:drawing>
      </w:r>
      <w:r w:rsidR="00F45230">
        <w:rPr>
          <w:rFonts w:cs="Arial"/>
          <w:lang w:eastAsia="x-none"/>
        </w:rPr>
        <w:br w:type="textWrapping" w:clear="all"/>
      </w:r>
    </w:p>
    <w:p w:rsidR="00EC3326" w:rsidRPr="00A468EC" w:rsidRDefault="00EC3326" w:rsidP="00F45230">
      <w:pPr>
        <w:tabs>
          <w:tab w:val="left" w:pos="708"/>
          <w:tab w:val="center" w:pos="4536"/>
          <w:tab w:val="right" w:pos="9072"/>
        </w:tabs>
        <w:suppressAutoHyphens/>
        <w:ind w:firstLine="709"/>
        <w:jc w:val="center"/>
        <w:rPr>
          <w:rFonts w:cs="Arial"/>
          <w:spacing w:val="20"/>
        </w:rPr>
      </w:pPr>
      <w:r w:rsidRPr="00A468EC">
        <w:rPr>
          <w:rFonts w:cs="Arial"/>
          <w:spacing w:val="20"/>
        </w:rPr>
        <w:t>СОВЕТ НАРОДНЫХ ДЕПУТАТОВ</w:t>
      </w:r>
    </w:p>
    <w:p w:rsidR="00EC3326" w:rsidRPr="00A468EC" w:rsidRDefault="003B0D4B" w:rsidP="00EC3326">
      <w:pPr>
        <w:tabs>
          <w:tab w:val="left" w:pos="708"/>
          <w:tab w:val="center" w:pos="4536"/>
          <w:tab w:val="right" w:pos="9072"/>
        </w:tabs>
        <w:suppressAutoHyphens/>
        <w:ind w:firstLine="709"/>
        <w:jc w:val="center"/>
        <w:rPr>
          <w:rFonts w:cs="Arial"/>
          <w:spacing w:val="20"/>
          <w:lang w:val="x-none" w:eastAsia="x-none"/>
        </w:rPr>
      </w:pPr>
      <w:r w:rsidRPr="00A468EC">
        <w:rPr>
          <w:rFonts w:cs="Arial"/>
          <w:spacing w:val="20"/>
          <w:lang w:eastAsia="x-none"/>
        </w:rPr>
        <w:t>НОВОЧИГОЛЬСКОГО</w:t>
      </w:r>
      <w:r w:rsidR="00EC3326" w:rsidRPr="00A468EC">
        <w:rPr>
          <w:rFonts w:cs="Arial"/>
          <w:spacing w:val="20"/>
          <w:lang w:val="x-none" w:eastAsia="x-none"/>
        </w:rPr>
        <w:t xml:space="preserve"> СЕЛЬСКОГО ПОСЕЛЕНИЯ</w:t>
      </w:r>
    </w:p>
    <w:p w:rsidR="00EC3326" w:rsidRPr="00A468EC" w:rsidRDefault="00EC3326" w:rsidP="00EC3326">
      <w:pPr>
        <w:tabs>
          <w:tab w:val="left" w:pos="708"/>
          <w:tab w:val="center" w:pos="4536"/>
          <w:tab w:val="right" w:pos="9072"/>
        </w:tabs>
        <w:suppressAutoHyphens/>
        <w:ind w:firstLine="709"/>
        <w:jc w:val="center"/>
        <w:rPr>
          <w:rFonts w:cs="Arial"/>
          <w:lang w:val="x-none" w:eastAsia="x-none"/>
        </w:rPr>
      </w:pPr>
      <w:r w:rsidRPr="00A468EC">
        <w:rPr>
          <w:rFonts w:cs="Arial"/>
          <w:lang w:val="x-none" w:eastAsia="x-none"/>
        </w:rPr>
        <w:t>ТАЛОВСКОГО МУНИЦИПАЛЬНОГО РАЙОНА</w:t>
      </w:r>
    </w:p>
    <w:p w:rsidR="00EC3326" w:rsidRPr="00A468EC" w:rsidRDefault="00EC3326" w:rsidP="00EC3326">
      <w:pPr>
        <w:tabs>
          <w:tab w:val="left" w:pos="708"/>
          <w:tab w:val="center" w:pos="4536"/>
          <w:tab w:val="right" w:pos="9072"/>
        </w:tabs>
        <w:suppressAutoHyphens/>
        <w:ind w:firstLine="709"/>
        <w:jc w:val="center"/>
        <w:rPr>
          <w:rFonts w:cs="Arial"/>
          <w:lang w:val="x-none" w:eastAsia="x-none"/>
        </w:rPr>
      </w:pPr>
      <w:r w:rsidRPr="00A468EC">
        <w:rPr>
          <w:rFonts w:cs="Arial"/>
          <w:lang w:val="x-none" w:eastAsia="x-none"/>
        </w:rPr>
        <w:t>ВОРОНЕЖСКОЙ ОБЛАСТИ</w:t>
      </w:r>
    </w:p>
    <w:p w:rsidR="00EC3326" w:rsidRPr="00A468EC" w:rsidRDefault="00EC3326" w:rsidP="00EC3326">
      <w:pPr>
        <w:tabs>
          <w:tab w:val="left" w:pos="708"/>
          <w:tab w:val="center" w:pos="4536"/>
          <w:tab w:val="right" w:pos="9072"/>
        </w:tabs>
        <w:suppressAutoHyphens/>
        <w:ind w:firstLine="709"/>
        <w:rPr>
          <w:rFonts w:cs="Arial"/>
          <w:lang w:val="x-none" w:eastAsia="x-none"/>
        </w:rPr>
      </w:pPr>
    </w:p>
    <w:p w:rsidR="00EC3326" w:rsidRPr="00A468EC" w:rsidRDefault="00EC3326" w:rsidP="00EC3326">
      <w:pPr>
        <w:tabs>
          <w:tab w:val="left" w:pos="708"/>
          <w:tab w:val="center" w:pos="4536"/>
          <w:tab w:val="right" w:pos="9072"/>
        </w:tabs>
        <w:suppressAutoHyphens/>
        <w:ind w:firstLine="709"/>
        <w:jc w:val="center"/>
        <w:rPr>
          <w:rFonts w:cs="Arial"/>
          <w:spacing w:val="20"/>
          <w:lang w:val="x-none" w:eastAsia="x-none"/>
        </w:rPr>
      </w:pPr>
      <w:r w:rsidRPr="00A468EC">
        <w:rPr>
          <w:rFonts w:cs="Arial"/>
          <w:spacing w:val="20"/>
          <w:lang w:val="x-none" w:eastAsia="x-none"/>
        </w:rPr>
        <w:t>РЕШЕНИЕ</w:t>
      </w:r>
    </w:p>
    <w:p w:rsidR="00EC3326" w:rsidRPr="00A468EC" w:rsidRDefault="00430948" w:rsidP="00EC3326">
      <w:pPr>
        <w:shd w:val="clear" w:color="auto" w:fill="FFFFFF"/>
        <w:tabs>
          <w:tab w:val="left" w:pos="5760"/>
        </w:tabs>
        <w:suppressAutoHyphens/>
        <w:ind w:firstLine="0"/>
        <w:jc w:val="left"/>
        <w:rPr>
          <w:rFonts w:cs="Arial"/>
        </w:rPr>
      </w:pPr>
      <w:r w:rsidRPr="00A468EC">
        <w:rPr>
          <w:rFonts w:cs="Arial"/>
        </w:rPr>
        <w:t xml:space="preserve">от </w:t>
      </w:r>
      <w:r w:rsidR="006E0905">
        <w:rPr>
          <w:rFonts w:cs="Arial"/>
        </w:rPr>
        <w:t>10.11.</w:t>
      </w:r>
      <w:r w:rsidRPr="00A468EC">
        <w:rPr>
          <w:rFonts w:cs="Arial"/>
        </w:rPr>
        <w:t xml:space="preserve"> </w:t>
      </w:r>
      <w:r w:rsidR="00EC3326" w:rsidRPr="00A468EC">
        <w:rPr>
          <w:rFonts w:cs="Arial"/>
        </w:rPr>
        <w:t xml:space="preserve">2023 года № </w:t>
      </w:r>
      <w:r w:rsidR="006E0905">
        <w:rPr>
          <w:rFonts w:cs="Arial"/>
        </w:rPr>
        <w:t>39</w:t>
      </w:r>
    </w:p>
    <w:p w:rsidR="00EC3326" w:rsidRPr="00A468EC" w:rsidRDefault="003B0D4B" w:rsidP="00EC3326">
      <w:pPr>
        <w:shd w:val="clear" w:color="auto" w:fill="FFFFFF"/>
        <w:tabs>
          <w:tab w:val="left" w:pos="5760"/>
        </w:tabs>
        <w:suppressAutoHyphens/>
        <w:ind w:firstLine="0"/>
        <w:jc w:val="left"/>
        <w:rPr>
          <w:rFonts w:cs="Arial"/>
        </w:rPr>
      </w:pPr>
      <w:proofErr w:type="gramStart"/>
      <w:r w:rsidRPr="00A468EC">
        <w:rPr>
          <w:rFonts w:cs="Arial"/>
        </w:rPr>
        <w:t>с</w:t>
      </w:r>
      <w:proofErr w:type="gramEnd"/>
      <w:r w:rsidRPr="00A468EC">
        <w:rPr>
          <w:rFonts w:cs="Arial"/>
        </w:rPr>
        <w:t>. Новая Чигла</w:t>
      </w:r>
    </w:p>
    <w:p w:rsidR="00FF0CC2" w:rsidRPr="00A468EC" w:rsidRDefault="005D2B56" w:rsidP="00EC3326">
      <w:pPr>
        <w:pStyle w:val="Title"/>
        <w:ind w:right="3968" w:firstLine="0"/>
        <w:jc w:val="both"/>
        <w:rPr>
          <w:b w:val="0"/>
          <w:sz w:val="24"/>
          <w:szCs w:val="24"/>
        </w:rPr>
      </w:pPr>
      <w:r w:rsidRPr="00A468EC">
        <w:rPr>
          <w:b w:val="0"/>
          <w:sz w:val="24"/>
          <w:szCs w:val="24"/>
        </w:rPr>
        <w:t xml:space="preserve">О внесении изменений в решение Совета народных депутатов </w:t>
      </w:r>
      <w:r w:rsidR="003B0D4B" w:rsidRPr="00A468EC">
        <w:rPr>
          <w:b w:val="0"/>
          <w:sz w:val="24"/>
          <w:szCs w:val="24"/>
        </w:rPr>
        <w:t>Новочигольского</w:t>
      </w:r>
      <w:r w:rsidRPr="00A468EC">
        <w:rPr>
          <w:b w:val="0"/>
          <w:sz w:val="24"/>
          <w:szCs w:val="24"/>
        </w:rPr>
        <w:t xml:space="preserve"> сельского поселения Таловского муниципального района Воронежской области от</w:t>
      </w:r>
      <w:r w:rsidR="003B0D4B" w:rsidRPr="00A468EC">
        <w:rPr>
          <w:b w:val="0"/>
          <w:sz w:val="24"/>
          <w:szCs w:val="24"/>
        </w:rPr>
        <w:t xml:space="preserve"> 20.09.2023</w:t>
      </w:r>
      <w:r w:rsidRPr="00A468EC">
        <w:rPr>
          <w:b w:val="0"/>
          <w:sz w:val="24"/>
          <w:szCs w:val="24"/>
        </w:rPr>
        <w:t xml:space="preserve"> №</w:t>
      </w:r>
      <w:r w:rsidR="003B0D4B" w:rsidRPr="00A468EC">
        <w:rPr>
          <w:b w:val="0"/>
          <w:sz w:val="24"/>
          <w:szCs w:val="24"/>
        </w:rPr>
        <w:t xml:space="preserve"> 32</w:t>
      </w:r>
      <w:r w:rsidRPr="00A468EC">
        <w:rPr>
          <w:b w:val="0"/>
          <w:sz w:val="24"/>
          <w:szCs w:val="24"/>
        </w:rPr>
        <w:t xml:space="preserve"> «</w:t>
      </w:r>
      <w:r w:rsidR="00FF0CC2" w:rsidRPr="00A468EC">
        <w:rPr>
          <w:b w:val="0"/>
          <w:sz w:val="24"/>
          <w:szCs w:val="24"/>
        </w:rPr>
        <w:t xml:space="preserve">Об утверждении </w:t>
      </w:r>
      <w:proofErr w:type="gramStart"/>
      <w:r w:rsidR="00FF0CC2" w:rsidRPr="00A468EC">
        <w:rPr>
          <w:b w:val="0"/>
          <w:sz w:val="24"/>
          <w:szCs w:val="24"/>
        </w:rPr>
        <w:t>Перечня индикаторов риска нарушения обязательных требований</w:t>
      </w:r>
      <w:proofErr w:type="gramEnd"/>
      <w:r w:rsidR="00FF0CC2" w:rsidRPr="00A468EC">
        <w:rPr>
          <w:b w:val="0"/>
          <w:sz w:val="24"/>
          <w:szCs w:val="24"/>
        </w:rPr>
        <w:t xml:space="preserve"> при осуществлении муниципального контроля в сфере благоустройства на территории </w:t>
      </w:r>
      <w:r w:rsidR="003B0D4B" w:rsidRPr="00A468EC">
        <w:rPr>
          <w:b w:val="0"/>
          <w:sz w:val="24"/>
          <w:szCs w:val="24"/>
        </w:rPr>
        <w:t>Новочигольского</w:t>
      </w:r>
      <w:r w:rsidR="00FF0CC2" w:rsidRPr="00A468EC">
        <w:rPr>
          <w:b w:val="0"/>
          <w:sz w:val="24"/>
          <w:szCs w:val="24"/>
        </w:rPr>
        <w:t xml:space="preserve"> сельского поселения</w:t>
      </w:r>
      <w:r w:rsidRPr="00A468EC">
        <w:rPr>
          <w:b w:val="0"/>
          <w:sz w:val="24"/>
          <w:szCs w:val="24"/>
        </w:rPr>
        <w:t>»</w:t>
      </w:r>
    </w:p>
    <w:p w:rsidR="00FF0CC2" w:rsidRPr="00A468EC" w:rsidRDefault="00FF0CC2" w:rsidP="00EE3D7B">
      <w:pPr>
        <w:shd w:val="clear" w:color="auto" w:fill="FFFFFF"/>
        <w:ind w:firstLine="709"/>
        <w:contextualSpacing/>
        <w:rPr>
          <w:rFonts w:cs="Arial"/>
        </w:rPr>
      </w:pPr>
    </w:p>
    <w:p w:rsidR="00EC3326" w:rsidRPr="00A468EC" w:rsidRDefault="00FF0CC2" w:rsidP="00F82B06">
      <w:pPr>
        <w:shd w:val="clear" w:color="auto" w:fill="FFFFFF"/>
        <w:ind w:firstLine="709"/>
        <w:contextualSpacing/>
        <w:rPr>
          <w:rFonts w:cs="Arial"/>
        </w:rPr>
      </w:pPr>
      <w:proofErr w:type="gramStart"/>
      <w:r w:rsidRPr="00A468EC">
        <w:rPr>
          <w:rFonts w:cs="Arial"/>
        </w:rPr>
        <w:t>В соответст</w:t>
      </w:r>
      <w:r w:rsidR="00EC3326" w:rsidRPr="00A468EC">
        <w:rPr>
          <w:rFonts w:cs="Arial"/>
        </w:rPr>
        <w:t>вии с Федеральным законом от 31.07.</w:t>
      </w:r>
      <w:r w:rsidRPr="00A468EC">
        <w:rPr>
          <w:rFonts w:cs="Arial"/>
        </w:rPr>
        <w:t xml:space="preserve">2020 № 248-ФЗ «О государственном контроле (надзоре) и муниципальном контроле в Российской Федерации», решением Совета народных депутатов </w:t>
      </w:r>
      <w:r w:rsidR="003B0D4B" w:rsidRPr="00A468EC">
        <w:rPr>
          <w:rFonts w:cs="Arial"/>
        </w:rPr>
        <w:t>Новочигольского</w:t>
      </w:r>
      <w:r w:rsidRPr="00A468EC">
        <w:rPr>
          <w:rFonts w:cs="Arial"/>
        </w:rPr>
        <w:t xml:space="preserve"> сельского поселения </w:t>
      </w:r>
      <w:r w:rsidR="00EC3326" w:rsidRPr="00A468EC">
        <w:rPr>
          <w:rFonts w:cs="Arial"/>
        </w:rPr>
        <w:t>Таловского</w:t>
      </w:r>
      <w:r w:rsidRPr="00A468EC">
        <w:rPr>
          <w:rFonts w:cs="Arial"/>
        </w:rPr>
        <w:t xml:space="preserve"> муниципального района Воронежской области от </w:t>
      </w:r>
      <w:r w:rsidR="003B0D4B" w:rsidRPr="00A468EC">
        <w:rPr>
          <w:rFonts w:cs="Arial"/>
        </w:rPr>
        <w:t>20.09</w:t>
      </w:r>
      <w:r w:rsidR="00C91201" w:rsidRPr="00A468EC">
        <w:rPr>
          <w:rFonts w:cs="Arial"/>
        </w:rPr>
        <w:t>.2023</w:t>
      </w:r>
      <w:r w:rsidR="00756D1D" w:rsidRPr="00A468EC">
        <w:rPr>
          <w:rFonts w:cs="Arial"/>
        </w:rPr>
        <w:t xml:space="preserve"> №</w:t>
      </w:r>
      <w:r w:rsidR="003B0D4B" w:rsidRPr="00A468EC">
        <w:rPr>
          <w:rFonts w:cs="Arial"/>
        </w:rPr>
        <w:t xml:space="preserve"> 31</w:t>
      </w:r>
      <w:r w:rsidR="00756D1D" w:rsidRPr="00A468EC">
        <w:rPr>
          <w:rFonts w:cs="Arial"/>
        </w:rPr>
        <w:t xml:space="preserve"> </w:t>
      </w:r>
      <w:r w:rsidRPr="00A468EC">
        <w:rPr>
          <w:rFonts w:cs="Arial"/>
        </w:rPr>
        <w:t>«</w:t>
      </w:r>
      <w:r w:rsidR="00C91201" w:rsidRPr="00A468EC">
        <w:rPr>
          <w:rFonts w:cs="Arial"/>
        </w:rPr>
        <w:t xml:space="preserve">Об утверждении Положения о муниципальном контроле в сфере благоустройства на территории </w:t>
      </w:r>
      <w:r w:rsidR="003B0D4B" w:rsidRPr="00A468EC">
        <w:rPr>
          <w:rFonts w:cs="Arial"/>
        </w:rPr>
        <w:t xml:space="preserve">Новочигольского </w:t>
      </w:r>
      <w:r w:rsidR="00C91201" w:rsidRPr="00A468EC">
        <w:rPr>
          <w:rFonts w:cs="Arial"/>
        </w:rPr>
        <w:t>сельского поселения Таловского муниципального района Воронежской области</w:t>
      </w:r>
      <w:r w:rsidRPr="00A468EC">
        <w:rPr>
          <w:rFonts w:cs="Arial"/>
        </w:rPr>
        <w:t xml:space="preserve">», Совет народных депутатов </w:t>
      </w:r>
      <w:r w:rsidR="003B0D4B" w:rsidRPr="00A468EC">
        <w:rPr>
          <w:rFonts w:cs="Arial"/>
        </w:rPr>
        <w:t>Новочигольского</w:t>
      </w:r>
      <w:r w:rsidRPr="00A468EC">
        <w:rPr>
          <w:rFonts w:cs="Arial"/>
        </w:rPr>
        <w:t xml:space="preserve"> сельского поселения </w:t>
      </w:r>
      <w:r w:rsidR="00EC3326" w:rsidRPr="00A468EC">
        <w:rPr>
          <w:rFonts w:cs="Arial"/>
        </w:rPr>
        <w:t>Таловского</w:t>
      </w:r>
      <w:r w:rsidRPr="00A468EC">
        <w:rPr>
          <w:rFonts w:cs="Arial"/>
        </w:rPr>
        <w:t xml:space="preserve"> муниципального </w:t>
      </w:r>
      <w:proofErr w:type="gramEnd"/>
      <w:r w:rsidRPr="00A468EC">
        <w:rPr>
          <w:rFonts w:cs="Arial"/>
        </w:rPr>
        <w:t>района Воронежской области</w:t>
      </w:r>
      <w:r w:rsidR="001F63A9" w:rsidRPr="00A468EC">
        <w:rPr>
          <w:rFonts w:cs="Arial"/>
        </w:rPr>
        <w:t xml:space="preserve"> </w:t>
      </w:r>
    </w:p>
    <w:p w:rsidR="00FF0CC2" w:rsidRPr="00A468EC" w:rsidRDefault="00FF0CC2" w:rsidP="00EC3326">
      <w:pPr>
        <w:shd w:val="clear" w:color="auto" w:fill="FFFFFF"/>
        <w:ind w:firstLine="709"/>
        <w:contextualSpacing/>
        <w:jc w:val="center"/>
        <w:rPr>
          <w:rFonts w:cs="Arial"/>
          <w:bCs/>
        </w:rPr>
      </w:pPr>
      <w:r w:rsidRPr="00A468EC">
        <w:rPr>
          <w:rFonts w:cs="Arial"/>
          <w:bCs/>
        </w:rPr>
        <w:t>РЕШИЛ:</w:t>
      </w:r>
    </w:p>
    <w:p w:rsidR="005D2B56" w:rsidRPr="00A468EC" w:rsidRDefault="005D2B56" w:rsidP="009D6EAB">
      <w:pPr>
        <w:shd w:val="clear" w:color="auto" w:fill="FFFFFF"/>
        <w:ind w:firstLine="709"/>
        <w:contextualSpacing/>
        <w:rPr>
          <w:rFonts w:cs="Arial"/>
        </w:rPr>
      </w:pPr>
      <w:r w:rsidRPr="00A468EC">
        <w:rPr>
          <w:rFonts w:cs="Arial"/>
          <w:bCs/>
        </w:rPr>
        <w:t xml:space="preserve">1.Внести </w:t>
      </w:r>
      <w:r w:rsidR="00814666" w:rsidRPr="00814666">
        <w:rPr>
          <w:rFonts w:cs="Arial"/>
          <w:bCs/>
        </w:rPr>
        <w:t xml:space="preserve">в решение Совета народных депутатов Новочигольского сельского поселения Таловского муниципального района Воронежской области от 20.09.2023 № 32 «Об утверждении </w:t>
      </w:r>
      <w:proofErr w:type="gramStart"/>
      <w:r w:rsidR="00814666" w:rsidRPr="00814666">
        <w:rPr>
          <w:rFonts w:cs="Arial"/>
          <w:bCs/>
        </w:rPr>
        <w:t>Перечня индикаторов риска нарушения обязательных требований</w:t>
      </w:r>
      <w:proofErr w:type="gramEnd"/>
      <w:r w:rsidR="00814666" w:rsidRPr="00814666">
        <w:rPr>
          <w:rFonts w:cs="Arial"/>
          <w:bCs/>
        </w:rPr>
        <w:t xml:space="preserve"> при осуществлении муниципального контроля в сфере благоустройства на территории Новочигольского сельского поселения»</w:t>
      </w:r>
      <w:r w:rsidR="00F45230">
        <w:rPr>
          <w:rFonts w:cs="Arial"/>
          <w:bCs/>
        </w:rPr>
        <w:t xml:space="preserve"> (далее-Решение)</w:t>
      </w:r>
      <w:r w:rsidRPr="00A468EC">
        <w:rPr>
          <w:rFonts w:cs="Arial"/>
          <w:bCs/>
        </w:rPr>
        <w:t xml:space="preserve"> следующие изменения:</w:t>
      </w:r>
    </w:p>
    <w:p w:rsidR="00F45230" w:rsidRPr="00F45230" w:rsidRDefault="00F45230" w:rsidP="00F45230">
      <w:pPr>
        <w:shd w:val="clear" w:color="auto" w:fill="FFFFFF"/>
        <w:ind w:firstLine="709"/>
        <w:contextualSpacing/>
        <w:rPr>
          <w:rFonts w:cs="Arial"/>
          <w:color w:val="000000"/>
        </w:rPr>
      </w:pPr>
      <w:r w:rsidRPr="00F45230">
        <w:rPr>
          <w:rFonts w:cs="Arial"/>
          <w:bCs/>
          <w:color w:val="000000"/>
        </w:rPr>
        <w:t xml:space="preserve">1.1. Перечень индикаторов риска нарушения обязательных требований при осуществлении муниципального контроля в сфере благоустройства на территории </w:t>
      </w:r>
      <w:r>
        <w:rPr>
          <w:rFonts w:cs="Arial"/>
          <w:bCs/>
          <w:color w:val="000000"/>
        </w:rPr>
        <w:t>Новочигольского</w:t>
      </w:r>
      <w:r w:rsidRPr="00F45230">
        <w:rPr>
          <w:rFonts w:cs="Arial"/>
          <w:bCs/>
          <w:color w:val="000000"/>
        </w:rPr>
        <w:t xml:space="preserve"> сельского поселения, утвержденный Решением изложить в новой редакции согласно приложению.</w:t>
      </w:r>
    </w:p>
    <w:p w:rsidR="00F45230" w:rsidRPr="00F45230" w:rsidRDefault="00F45230" w:rsidP="00F45230">
      <w:pPr>
        <w:shd w:val="clear" w:color="auto" w:fill="FFFFFF"/>
        <w:ind w:firstLine="709"/>
        <w:contextualSpacing/>
        <w:rPr>
          <w:rFonts w:cs="Arial"/>
          <w:color w:val="000000"/>
        </w:rPr>
      </w:pPr>
      <w:r w:rsidRPr="00F45230">
        <w:rPr>
          <w:rFonts w:cs="Arial"/>
          <w:color w:val="000000"/>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F45230" w:rsidRPr="00F45230" w:rsidRDefault="00F45230" w:rsidP="00F45230">
      <w:pPr>
        <w:ind w:firstLine="709"/>
        <w:rPr>
          <w:rFonts w:cs="Arial"/>
          <w:color w:val="000000"/>
        </w:rPr>
      </w:pPr>
      <w:r w:rsidRPr="00F45230">
        <w:rPr>
          <w:rFonts w:cs="Arial"/>
          <w:color w:val="000000"/>
        </w:rPr>
        <w:t xml:space="preserve">3. Настоящее решение вступает в силу с момента его официального обнародования. </w:t>
      </w:r>
    </w:p>
    <w:p w:rsidR="00F45230" w:rsidRDefault="00F45230" w:rsidP="000E38F2">
      <w:pPr>
        <w:shd w:val="clear" w:color="auto" w:fill="FFFFFF"/>
        <w:ind w:firstLine="0"/>
        <w:contextualSpacing/>
        <w:rPr>
          <w:rFonts w:cs="Arial"/>
        </w:rPr>
      </w:pPr>
    </w:p>
    <w:p w:rsidR="00F45230" w:rsidRDefault="00F45230" w:rsidP="000E38F2">
      <w:pPr>
        <w:shd w:val="clear" w:color="auto" w:fill="FFFFFF"/>
        <w:ind w:firstLine="0"/>
        <w:contextualSpacing/>
        <w:rPr>
          <w:rFonts w:cs="Arial"/>
        </w:rPr>
      </w:pPr>
      <w:r>
        <w:rPr>
          <w:rFonts w:cs="Arial"/>
        </w:rPr>
        <w:t xml:space="preserve">Глава Новочигольского </w:t>
      </w:r>
    </w:p>
    <w:p w:rsidR="00F45230" w:rsidRDefault="00F45230" w:rsidP="000E38F2">
      <w:pPr>
        <w:shd w:val="clear" w:color="auto" w:fill="FFFFFF"/>
        <w:ind w:firstLine="0"/>
        <w:contextualSpacing/>
        <w:rPr>
          <w:rFonts w:cs="Arial"/>
        </w:rPr>
      </w:pPr>
      <w:r>
        <w:rPr>
          <w:rFonts w:cs="Arial"/>
        </w:rPr>
        <w:t xml:space="preserve">сельского поселения                                                 С.А. </w:t>
      </w:r>
      <w:proofErr w:type="spellStart"/>
      <w:r>
        <w:rPr>
          <w:rFonts w:cs="Arial"/>
        </w:rPr>
        <w:t>Майгуров</w:t>
      </w:r>
      <w:proofErr w:type="spellEnd"/>
    </w:p>
    <w:p w:rsidR="00F45230" w:rsidRPr="00F45230" w:rsidRDefault="00F45230" w:rsidP="00F45230">
      <w:pPr>
        <w:shd w:val="clear" w:color="auto" w:fill="FFFFFF"/>
        <w:ind w:firstLine="709"/>
        <w:contextualSpacing/>
        <w:jc w:val="right"/>
        <w:rPr>
          <w:rFonts w:cs="Arial"/>
          <w:color w:val="000000"/>
        </w:rPr>
      </w:pPr>
      <w:r w:rsidRPr="00F45230">
        <w:rPr>
          <w:rFonts w:cs="Arial"/>
          <w:color w:val="000000"/>
        </w:rPr>
        <w:lastRenderedPageBreak/>
        <w:t xml:space="preserve">Приложение </w:t>
      </w:r>
    </w:p>
    <w:p w:rsidR="00F45230" w:rsidRPr="00F45230" w:rsidRDefault="00F45230" w:rsidP="00F45230">
      <w:pPr>
        <w:shd w:val="clear" w:color="auto" w:fill="FFFFFF"/>
        <w:ind w:firstLine="709"/>
        <w:contextualSpacing/>
        <w:jc w:val="right"/>
        <w:rPr>
          <w:rFonts w:cs="Arial"/>
          <w:color w:val="000000"/>
        </w:rPr>
      </w:pPr>
      <w:r w:rsidRPr="00F45230">
        <w:rPr>
          <w:rFonts w:cs="Arial"/>
          <w:color w:val="000000"/>
        </w:rPr>
        <w:t xml:space="preserve">к решению Совета народных депутатов </w:t>
      </w:r>
    </w:p>
    <w:p w:rsidR="00F45230" w:rsidRPr="00F45230" w:rsidRDefault="00927BB9" w:rsidP="00F45230">
      <w:pPr>
        <w:shd w:val="clear" w:color="auto" w:fill="FFFFFF"/>
        <w:ind w:firstLine="709"/>
        <w:contextualSpacing/>
        <w:jc w:val="right"/>
        <w:rPr>
          <w:rFonts w:cs="Arial"/>
          <w:color w:val="000000"/>
        </w:rPr>
      </w:pPr>
      <w:r>
        <w:rPr>
          <w:rFonts w:cs="Arial"/>
          <w:color w:val="000000"/>
        </w:rPr>
        <w:t>Новочигольского</w:t>
      </w:r>
      <w:r w:rsidR="00F45230" w:rsidRPr="00F45230">
        <w:rPr>
          <w:rFonts w:cs="Arial"/>
          <w:color w:val="000000"/>
        </w:rPr>
        <w:t xml:space="preserve"> сельского поселения</w:t>
      </w:r>
    </w:p>
    <w:p w:rsidR="00F45230" w:rsidRPr="00F45230" w:rsidRDefault="00F45230" w:rsidP="00F45230">
      <w:pPr>
        <w:shd w:val="clear" w:color="auto" w:fill="FFFFFF"/>
        <w:ind w:firstLine="709"/>
        <w:contextualSpacing/>
        <w:jc w:val="right"/>
        <w:rPr>
          <w:rFonts w:cs="Arial"/>
          <w:color w:val="000000"/>
        </w:rPr>
      </w:pPr>
      <w:r w:rsidRPr="00F45230">
        <w:rPr>
          <w:rFonts w:cs="Arial"/>
          <w:color w:val="000000"/>
        </w:rPr>
        <w:t xml:space="preserve">от </w:t>
      </w:r>
      <w:r w:rsidR="006E0905">
        <w:rPr>
          <w:rFonts w:cs="Arial"/>
          <w:color w:val="000000"/>
        </w:rPr>
        <w:t xml:space="preserve">10.11.2023 </w:t>
      </w:r>
      <w:r w:rsidR="00927BB9">
        <w:rPr>
          <w:rFonts w:cs="Arial"/>
          <w:color w:val="000000"/>
        </w:rPr>
        <w:t xml:space="preserve"> №</w:t>
      </w:r>
      <w:r w:rsidR="006E0905">
        <w:rPr>
          <w:rFonts w:cs="Arial"/>
          <w:color w:val="000000"/>
        </w:rPr>
        <w:t>39</w:t>
      </w:r>
    </w:p>
    <w:p w:rsidR="00F45230" w:rsidRPr="00F45230" w:rsidRDefault="00F45230" w:rsidP="00F45230">
      <w:pPr>
        <w:shd w:val="clear" w:color="auto" w:fill="FFFFFF"/>
        <w:ind w:firstLine="709"/>
        <w:contextualSpacing/>
        <w:jc w:val="center"/>
        <w:rPr>
          <w:rFonts w:cs="Arial"/>
          <w:color w:val="000000"/>
        </w:rPr>
      </w:pPr>
    </w:p>
    <w:p w:rsidR="00F45230" w:rsidRPr="00F45230" w:rsidRDefault="00F45230" w:rsidP="00F45230">
      <w:pPr>
        <w:shd w:val="clear" w:color="auto" w:fill="FFFFFF"/>
        <w:ind w:firstLine="709"/>
        <w:contextualSpacing/>
        <w:jc w:val="center"/>
        <w:rPr>
          <w:rFonts w:cs="Arial"/>
          <w:bCs/>
          <w:color w:val="000000"/>
        </w:rPr>
      </w:pPr>
      <w:r w:rsidRPr="00F45230">
        <w:rPr>
          <w:rFonts w:cs="Arial"/>
          <w:bCs/>
          <w:color w:val="000000"/>
        </w:rPr>
        <w:t>Перечень</w:t>
      </w:r>
    </w:p>
    <w:p w:rsidR="00F45230" w:rsidRPr="00F45230" w:rsidRDefault="00F45230" w:rsidP="00F45230">
      <w:pPr>
        <w:shd w:val="clear" w:color="auto" w:fill="FFFFFF"/>
        <w:ind w:firstLine="709"/>
        <w:contextualSpacing/>
        <w:jc w:val="center"/>
        <w:rPr>
          <w:rFonts w:cs="Arial"/>
          <w:color w:val="000000"/>
        </w:rPr>
      </w:pPr>
      <w:r w:rsidRPr="00F45230">
        <w:rPr>
          <w:rFonts w:cs="Arial"/>
          <w:bCs/>
          <w:color w:val="000000"/>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927BB9">
        <w:rPr>
          <w:rFonts w:cs="Arial"/>
          <w:bCs/>
          <w:color w:val="000000"/>
        </w:rPr>
        <w:t>Новочигольского</w:t>
      </w:r>
      <w:r w:rsidRPr="00F45230">
        <w:rPr>
          <w:rFonts w:cs="Arial"/>
          <w:bCs/>
          <w:color w:val="000000"/>
        </w:rPr>
        <w:t xml:space="preserve"> сельского поселения </w:t>
      </w:r>
    </w:p>
    <w:p w:rsidR="00F45230" w:rsidRPr="00F45230" w:rsidRDefault="00F45230" w:rsidP="00F45230">
      <w:pPr>
        <w:shd w:val="clear" w:color="auto" w:fill="FFFFFF"/>
        <w:ind w:firstLine="709"/>
        <w:contextualSpacing/>
        <w:rPr>
          <w:rFonts w:cs="Arial"/>
          <w:color w:val="000000"/>
        </w:rPr>
      </w:pPr>
    </w:p>
    <w:p w:rsidR="00F45230" w:rsidRPr="00F45230" w:rsidRDefault="00F45230" w:rsidP="00F45230">
      <w:pPr>
        <w:shd w:val="clear" w:color="auto" w:fill="FFFFFF"/>
        <w:ind w:firstLine="709"/>
        <w:contextualSpacing/>
        <w:rPr>
          <w:rFonts w:cs="Arial"/>
          <w:color w:val="000000"/>
        </w:rPr>
      </w:pPr>
      <w:r w:rsidRPr="00F45230">
        <w:rPr>
          <w:rFonts w:cs="Arial"/>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45230" w:rsidRPr="00F45230" w:rsidRDefault="00F45230" w:rsidP="00F45230">
      <w:pPr>
        <w:shd w:val="clear" w:color="auto" w:fill="FFFFFF"/>
        <w:ind w:firstLine="709"/>
        <w:contextualSpacing/>
        <w:rPr>
          <w:rFonts w:cs="Arial"/>
          <w:color w:val="000000"/>
        </w:rPr>
      </w:pPr>
      <w:r w:rsidRPr="00F45230">
        <w:rPr>
          <w:rFonts w:cs="Arial"/>
          <w:color w:val="000000"/>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45230" w:rsidRPr="00F45230" w:rsidRDefault="00F45230" w:rsidP="00F45230">
      <w:pPr>
        <w:shd w:val="clear" w:color="auto" w:fill="FFFFFF"/>
        <w:ind w:firstLine="709"/>
        <w:contextualSpacing/>
        <w:rPr>
          <w:rFonts w:cs="Arial"/>
          <w:color w:val="000000"/>
        </w:rPr>
      </w:pPr>
      <w:r w:rsidRPr="00F45230">
        <w:rPr>
          <w:rFonts w:cs="Arial"/>
          <w:color w:val="000000"/>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45230" w:rsidRPr="00F45230" w:rsidRDefault="00F45230" w:rsidP="00F45230">
      <w:pPr>
        <w:shd w:val="clear" w:color="auto" w:fill="FFFFFF"/>
        <w:ind w:firstLine="709"/>
        <w:contextualSpacing/>
        <w:rPr>
          <w:rFonts w:cs="Arial"/>
          <w:color w:val="000000"/>
        </w:rPr>
      </w:pPr>
      <w:r w:rsidRPr="00F45230">
        <w:rPr>
          <w:rFonts w:cs="Arial"/>
          <w:color w:val="000000"/>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45230" w:rsidRPr="00F45230" w:rsidRDefault="00F45230" w:rsidP="00F45230">
      <w:pPr>
        <w:shd w:val="clear" w:color="auto" w:fill="FFFFFF"/>
        <w:ind w:firstLine="709"/>
        <w:contextualSpacing/>
        <w:rPr>
          <w:rFonts w:cs="Arial"/>
          <w:color w:val="000000"/>
        </w:rPr>
      </w:pPr>
      <w:r w:rsidRPr="00F45230">
        <w:rPr>
          <w:rFonts w:cs="Arial"/>
          <w:color w:val="000000"/>
        </w:rPr>
        <w:t>Все внеплановые контрольные мероприятия могут проводиться только после согласования с органами прокуратуры.</w:t>
      </w:r>
    </w:p>
    <w:p w:rsidR="00F45230" w:rsidRPr="00F45230" w:rsidRDefault="00F45230" w:rsidP="00F45230">
      <w:pPr>
        <w:shd w:val="clear" w:color="auto" w:fill="FFFFFF"/>
        <w:ind w:firstLine="709"/>
        <w:contextualSpacing/>
        <w:rPr>
          <w:rFonts w:cs="Arial"/>
          <w:color w:val="000000"/>
        </w:rPr>
      </w:pPr>
      <w:r w:rsidRPr="00F45230">
        <w:rPr>
          <w:rFonts w:cs="Arial"/>
          <w:color w:val="000000"/>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45230" w:rsidRPr="00F45230" w:rsidRDefault="00F45230" w:rsidP="00F45230">
      <w:pPr>
        <w:shd w:val="clear" w:color="auto" w:fill="FFFFFF"/>
        <w:ind w:firstLine="709"/>
        <w:contextualSpacing/>
        <w:rPr>
          <w:rFonts w:cs="Arial"/>
          <w:color w:val="000000"/>
        </w:rPr>
      </w:pPr>
    </w:p>
    <w:p w:rsidR="00F45230" w:rsidRPr="00F45230" w:rsidRDefault="00F45230" w:rsidP="00F45230">
      <w:pPr>
        <w:shd w:val="clear" w:color="auto" w:fill="FFFFFF"/>
        <w:ind w:firstLine="709"/>
        <w:contextualSpacing/>
        <w:jc w:val="center"/>
        <w:rPr>
          <w:rFonts w:cs="Arial"/>
          <w:bCs/>
          <w:color w:val="000000"/>
        </w:rPr>
      </w:pPr>
      <w:r w:rsidRPr="00F45230">
        <w:rPr>
          <w:rFonts w:cs="Arial"/>
          <w:bCs/>
          <w:color w:val="000000"/>
        </w:rPr>
        <w:t>Индикаторы</w:t>
      </w:r>
    </w:p>
    <w:p w:rsidR="00F45230" w:rsidRPr="00F45230" w:rsidRDefault="00F45230" w:rsidP="00F45230">
      <w:pPr>
        <w:shd w:val="clear" w:color="auto" w:fill="FFFFFF"/>
        <w:ind w:firstLine="709"/>
        <w:contextualSpacing/>
        <w:jc w:val="center"/>
        <w:rPr>
          <w:rFonts w:cs="Arial"/>
          <w:color w:val="000000"/>
        </w:rPr>
      </w:pPr>
      <w:r w:rsidRPr="00F45230">
        <w:rPr>
          <w:rFonts w:cs="Arial"/>
          <w:bCs/>
          <w:color w:val="000000"/>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45230" w:rsidRPr="00F45230" w:rsidRDefault="00F45230" w:rsidP="00F45230">
      <w:pPr>
        <w:shd w:val="clear" w:color="auto" w:fill="FFFFFF"/>
        <w:ind w:firstLine="709"/>
        <w:contextualSpacing/>
        <w:jc w:val="center"/>
        <w:rPr>
          <w:rFonts w:cs="Arial"/>
          <w:color w:val="000000"/>
        </w:rPr>
      </w:pPr>
    </w:p>
    <w:p w:rsidR="00F45230" w:rsidRPr="00F45230" w:rsidRDefault="00F45230" w:rsidP="00F45230">
      <w:pPr>
        <w:shd w:val="clear" w:color="auto" w:fill="FFFFFF"/>
        <w:ind w:firstLine="709"/>
        <w:contextualSpacing/>
        <w:rPr>
          <w:rFonts w:cs="Arial"/>
          <w:color w:val="000000"/>
        </w:rPr>
      </w:pPr>
      <w:r w:rsidRPr="00F45230">
        <w:rPr>
          <w:rFonts w:cs="Arial"/>
          <w:color w:val="000000"/>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F45230">
        <w:rPr>
          <w:rFonts w:cs="Arial"/>
          <w:color w:val="000000"/>
        </w:rPr>
        <w:t>более отрицательных</w:t>
      </w:r>
      <w:proofErr w:type="gramEnd"/>
      <w:r w:rsidRPr="00F45230">
        <w:rPr>
          <w:rFonts w:cs="Arial"/>
          <w:color w:val="000000"/>
        </w:rPr>
        <w:t xml:space="preserve"> отзывов о качестве содержания прилегающей территории.</w:t>
      </w:r>
    </w:p>
    <w:p w:rsidR="00F45230" w:rsidRPr="00F45230" w:rsidRDefault="00F45230" w:rsidP="00F45230">
      <w:pPr>
        <w:shd w:val="clear" w:color="auto" w:fill="FFFFFF"/>
        <w:ind w:firstLine="709"/>
        <w:contextualSpacing/>
        <w:rPr>
          <w:rFonts w:cs="Arial"/>
          <w:color w:val="000000"/>
        </w:rPr>
      </w:pPr>
      <w:r w:rsidRPr="00F45230">
        <w:rPr>
          <w:rFonts w:cs="Arial"/>
          <w:color w:val="000000"/>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F45230" w:rsidRPr="007E4737" w:rsidRDefault="00F45230" w:rsidP="007E4737">
      <w:pPr>
        <w:ind w:firstLine="0"/>
        <w:jc w:val="left"/>
        <w:rPr>
          <w:rFonts w:ascii="Times New Roman" w:hAnsi="Times New Roman"/>
          <w:color w:val="000000"/>
          <w:sz w:val="26"/>
          <w:szCs w:val="26"/>
        </w:rPr>
      </w:pPr>
      <w:bookmarkStart w:id="0" w:name="_GoBack"/>
      <w:bookmarkEnd w:id="0"/>
    </w:p>
    <w:sectPr w:rsidR="00F45230" w:rsidRPr="007E4737" w:rsidSect="00940E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D5D" w:rsidRDefault="00D70D5D" w:rsidP="0043560D">
      <w:r>
        <w:separator/>
      </w:r>
    </w:p>
  </w:endnote>
  <w:endnote w:type="continuationSeparator" w:id="0">
    <w:p w:rsidR="00D70D5D" w:rsidRDefault="00D70D5D"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D5D" w:rsidRDefault="00D70D5D" w:rsidP="0043560D">
      <w:r>
        <w:separator/>
      </w:r>
    </w:p>
  </w:footnote>
  <w:footnote w:type="continuationSeparator" w:id="0">
    <w:p w:rsidR="00D70D5D" w:rsidRDefault="00D70D5D"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CE"/>
    <w:rsid w:val="00030898"/>
    <w:rsid w:val="00074EAC"/>
    <w:rsid w:val="0008185C"/>
    <w:rsid w:val="000963BB"/>
    <w:rsid w:val="000D4179"/>
    <w:rsid w:val="000E38F2"/>
    <w:rsid w:val="00104910"/>
    <w:rsid w:val="001060C9"/>
    <w:rsid w:val="00110B4A"/>
    <w:rsid w:val="001225C5"/>
    <w:rsid w:val="001757A0"/>
    <w:rsid w:val="001F63A9"/>
    <w:rsid w:val="002332A3"/>
    <w:rsid w:val="00251465"/>
    <w:rsid w:val="00260904"/>
    <w:rsid w:val="0027489D"/>
    <w:rsid w:val="00274FB0"/>
    <w:rsid w:val="002B262A"/>
    <w:rsid w:val="002E7866"/>
    <w:rsid w:val="00334F42"/>
    <w:rsid w:val="00347B20"/>
    <w:rsid w:val="0038096A"/>
    <w:rsid w:val="00381C35"/>
    <w:rsid w:val="003B0D4B"/>
    <w:rsid w:val="003D27F4"/>
    <w:rsid w:val="004252D8"/>
    <w:rsid w:val="00430948"/>
    <w:rsid w:val="0043560D"/>
    <w:rsid w:val="00482105"/>
    <w:rsid w:val="004E2F4D"/>
    <w:rsid w:val="004F34AC"/>
    <w:rsid w:val="0051762E"/>
    <w:rsid w:val="005B4868"/>
    <w:rsid w:val="005D2B56"/>
    <w:rsid w:val="005E25A1"/>
    <w:rsid w:val="005E2CF1"/>
    <w:rsid w:val="00682673"/>
    <w:rsid w:val="00691DE4"/>
    <w:rsid w:val="006A194C"/>
    <w:rsid w:val="006B557D"/>
    <w:rsid w:val="006C240F"/>
    <w:rsid w:val="006E0905"/>
    <w:rsid w:val="006E65D3"/>
    <w:rsid w:val="006F142B"/>
    <w:rsid w:val="0071590E"/>
    <w:rsid w:val="00724902"/>
    <w:rsid w:val="00756D1D"/>
    <w:rsid w:val="0077341A"/>
    <w:rsid w:val="007B7160"/>
    <w:rsid w:val="007E4737"/>
    <w:rsid w:val="008106E8"/>
    <w:rsid w:val="00814666"/>
    <w:rsid w:val="008358DD"/>
    <w:rsid w:val="008C395E"/>
    <w:rsid w:val="008D6EB4"/>
    <w:rsid w:val="008E4849"/>
    <w:rsid w:val="009038CB"/>
    <w:rsid w:val="00917FAB"/>
    <w:rsid w:val="00927BB9"/>
    <w:rsid w:val="00934DB4"/>
    <w:rsid w:val="00940ED0"/>
    <w:rsid w:val="00974229"/>
    <w:rsid w:val="009D464A"/>
    <w:rsid w:val="009D6EAB"/>
    <w:rsid w:val="00A034B6"/>
    <w:rsid w:val="00A14273"/>
    <w:rsid w:val="00A468EC"/>
    <w:rsid w:val="00A774EC"/>
    <w:rsid w:val="00AA4414"/>
    <w:rsid w:val="00AB464A"/>
    <w:rsid w:val="00AC4C61"/>
    <w:rsid w:val="00AF582D"/>
    <w:rsid w:val="00B171E4"/>
    <w:rsid w:val="00B31186"/>
    <w:rsid w:val="00B43967"/>
    <w:rsid w:val="00B50CFB"/>
    <w:rsid w:val="00B53607"/>
    <w:rsid w:val="00BB597B"/>
    <w:rsid w:val="00BC460C"/>
    <w:rsid w:val="00BD19DE"/>
    <w:rsid w:val="00C02E8E"/>
    <w:rsid w:val="00C15253"/>
    <w:rsid w:val="00C20097"/>
    <w:rsid w:val="00C634E8"/>
    <w:rsid w:val="00C91201"/>
    <w:rsid w:val="00CC7833"/>
    <w:rsid w:val="00CD2DAF"/>
    <w:rsid w:val="00CE0FE6"/>
    <w:rsid w:val="00D05F83"/>
    <w:rsid w:val="00D11D6F"/>
    <w:rsid w:val="00D40286"/>
    <w:rsid w:val="00D70D5D"/>
    <w:rsid w:val="00D73B50"/>
    <w:rsid w:val="00DD03CE"/>
    <w:rsid w:val="00DD15EF"/>
    <w:rsid w:val="00DF3D58"/>
    <w:rsid w:val="00E66C30"/>
    <w:rsid w:val="00E86E85"/>
    <w:rsid w:val="00EA7E26"/>
    <w:rsid w:val="00EC3326"/>
    <w:rsid w:val="00EE3D7B"/>
    <w:rsid w:val="00EF1578"/>
    <w:rsid w:val="00F45230"/>
    <w:rsid w:val="00F52F12"/>
    <w:rsid w:val="00F57035"/>
    <w:rsid w:val="00F82B06"/>
    <w:rsid w:val="00FB321D"/>
    <w:rsid w:val="00FD3B19"/>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278</TotalTime>
  <Pages>1</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NCHigla</cp:lastModifiedBy>
  <cp:revision>10</cp:revision>
  <cp:lastPrinted>2023-11-08T06:04:00Z</cp:lastPrinted>
  <dcterms:created xsi:type="dcterms:W3CDTF">2023-11-08T06:10:00Z</dcterms:created>
  <dcterms:modified xsi:type="dcterms:W3CDTF">2023-11-10T06:08:00Z</dcterms:modified>
</cp:coreProperties>
</file>