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CD05D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EE4186" w:rsidRDefault="00CD05D8" w:rsidP="0020797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20797E">
        <w:rPr>
          <w:rFonts w:eastAsia="Calibri" w:cs="Arial"/>
          <w:lang w:eastAsia="en-US"/>
        </w:rPr>
        <w:t>19.02.2024</w:t>
      </w:r>
      <w:r>
        <w:rPr>
          <w:rFonts w:eastAsia="Calibri" w:cs="Arial"/>
          <w:lang w:eastAsia="en-US"/>
        </w:rPr>
        <w:t xml:space="preserve">   №</w:t>
      </w:r>
      <w:r w:rsidR="0020797E">
        <w:rPr>
          <w:rFonts w:eastAsia="Calibri" w:cs="Arial"/>
          <w:lang w:eastAsia="en-US"/>
        </w:rPr>
        <w:t xml:space="preserve"> 10</w:t>
      </w:r>
    </w:p>
    <w:p w:rsidR="00995A38" w:rsidRPr="00EE4186" w:rsidRDefault="00CD05D8" w:rsidP="0020797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525E72" w:rsidRDefault="00995A38" w:rsidP="00CD05D8">
      <w:pPr>
        <w:pStyle w:val="a6"/>
        <w:tabs>
          <w:tab w:val="left" w:pos="708"/>
          <w:tab w:val="center" w:pos="5529"/>
        </w:tabs>
        <w:ind w:right="4818" w:firstLine="0"/>
        <w:rPr>
          <w:rFonts w:cs="Arial"/>
          <w:sz w:val="24"/>
          <w:szCs w:val="24"/>
          <w:lang w:val="ru-RU"/>
        </w:rPr>
      </w:pPr>
      <w:r w:rsidRPr="00CD05D8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CD05D8">
        <w:rPr>
          <w:rFonts w:cs="Arial"/>
          <w:sz w:val="24"/>
          <w:szCs w:val="24"/>
          <w:lang w:val="ru-RU"/>
        </w:rPr>
        <w:t>Новочигольского</w:t>
      </w:r>
      <w:r w:rsidRPr="00CD05D8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CD05D8">
        <w:rPr>
          <w:rFonts w:cs="Arial"/>
          <w:sz w:val="24"/>
          <w:szCs w:val="24"/>
          <w:lang w:val="ru-RU"/>
        </w:rPr>
        <w:t>19.12.2023</w:t>
      </w:r>
      <w:r w:rsidRPr="00CD05D8">
        <w:rPr>
          <w:rFonts w:cs="Arial"/>
          <w:sz w:val="24"/>
          <w:szCs w:val="24"/>
        </w:rPr>
        <w:t>г. №</w:t>
      </w:r>
      <w:r w:rsidR="00AB5D67" w:rsidRPr="00CD05D8">
        <w:rPr>
          <w:rFonts w:cs="Arial"/>
          <w:sz w:val="24"/>
          <w:szCs w:val="24"/>
        </w:rPr>
        <w:t xml:space="preserve"> </w:t>
      </w:r>
      <w:r w:rsidR="00CD05D8">
        <w:rPr>
          <w:rFonts w:cs="Arial"/>
          <w:sz w:val="24"/>
          <w:szCs w:val="24"/>
          <w:lang w:val="ru-RU"/>
        </w:rPr>
        <w:t>59</w:t>
      </w:r>
      <w:r w:rsidRPr="00CD05D8">
        <w:rPr>
          <w:rFonts w:cs="Arial"/>
          <w:sz w:val="24"/>
          <w:szCs w:val="24"/>
        </w:rPr>
        <w:t xml:space="preserve"> </w:t>
      </w:r>
      <w:r w:rsidR="003325ED" w:rsidRPr="00CD05D8">
        <w:rPr>
          <w:rFonts w:cs="Arial"/>
          <w:sz w:val="24"/>
          <w:szCs w:val="24"/>
        </w:rPr>
        <w:t xml:space="preserve"> </w:t>
      </w:r>
      <w:r w:rsidR="00525E72">
        <w:rPr>
          <w:rFonts w:cs="Arial"/>
          <w:sz w:val="24"/>
          <w:szCs w:val="24"/>
          <w:lang w:val="ru-RU"/>
        </w:rPr>
        <w:t>“</w:t>
      </w:r>
      <w:r w:rsidR="003325ED" w:rsidRPr="00CD05D8">
        <w:rPr>
          <w:rFonts w:cs="Arial"/>
          <w:sz w:val="24"/>
          <w:szCs w:val="24"/>
        </w:rPr>
        <w:t>Об утверждении административного регламента администрации</w:t>
      </w:r>
      <w:r w:rsidR="00CD05D8">
        <w:rPr>
          <w:rFonts w:cs="Arial"/>
          <w:sz w:val="24"/>
          <w:szCs w:val="24"/>
          <w:lang w:val="ru-RU"/>
        </w:rPr>
        <w:t xml:space="preserve"> Новочигольского</w:t>
      </w:r>
      <w:r w:rsidR="003325ED" w:rsidRPr="00CD05D8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174967" w:rsidRPr="00CD05D8">
        <w:rPr>
          <w:rFonts w:cs="Arial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D05D8">
        <w:rPr>
          <w:rFonts w:cs="Arial"/>
          <w:sz w:val="24"/>
          <w:szCs w:val="24"/>
          <w:lang w:val="ru-RU"/>
        </w:rPr>
        <w:t>Новочигольского</w:t>
      </w:r>
      <w:r w:rsidR="00174967" w:rsidRPr="00CD05D8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="00525E72">
        <w:rPr>
          <w:rFonts w:cs="Arial"/>
          <w:sz w:val="24"/>
          <w:szCs w:val="24"/>
          <w:lang w:val="ru-RU"/>
        </w:rPr>
        <w:t>»</w:t>
      </w:r>
    </w:p>
    <w:p w:rsidR="000F1963" w:rsidRPr="00EE4186" w:rsidRDefault="000F1963" w:rsidP="000F1963">
      <w:pPr>
        <w:ind w:firstLine="709"/>
        <w:outlineLvl w:val="0"/>
        <w:rPr>
          <w:rFonts w:cs="Arial"/>
        </w:rPr>
      </w:pPr>
    </w:p>
    <w:p w:rsidR="00591AD5" w:rsidRDefault="00A4264D" w:rsidP="00E73240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B96D9B">
        <w:rPr>
          <w:rFonts w:cs="Arial"/>
        </w:rPr>
        <w:t xml:space="preserve">Новочигольского </w:t>
      </w:r>
      <w:r w:rsidR="00591AD5"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B96D9B" w:rsidRDefault="00B96D9B" w:rsidP="00B96D9B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</w:p>
    <w:p w:rsidR="00B96D9B" w:rsidRPr="00EE4186" w:rsidRDefault="00B96D9B" w:rsidP="00B96D9B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0F1963" w:rsidRPr="00A4264D" w:rsidRDefault="000F1963" w:rsidP="00A4264D">
      <w:pPr>
        <w:ind w:firstLine="709"/>
        <w:outlineLvl w:val="0"/>
        <w:rPr>
          <w:rFonts w:cs="Arial"/>
        </w:rPr>
      </w:pPr>
    </w:p>
    <w:p w:rsidR="00A57CBE" w:rsidRDefault="00A57CBE" w:rsidP="00A57CBE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B96D9B">
        <w:rPr>
          <w:rFonts w:cs="Arial"/>
        </w:rPr>
        <w:t>Новочигольского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57CBE">
        <w:rPr>
          <w:rFonts w:cs="Arial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96D9B">
        <w:rPr>
          <w:rFonts w:cs="Arial"/>
          <w:szCs w:val="28"/>
        </w:rPr>
        <w:t>Новочигольского</w:t>
      </w:r>
      <w:r w:rsidRPr="00A57CB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A57CBE" w:rsidRDefault="00A57CBE" w:rsidP="00F60519">
      <w:pPr>
        <w:ind w:firstLine="709"/>
        <w:outlineLvl w:val="0"/>
        <w:rPr>
          <w:rFonts w:cs="Arial"/>
          <w:bCs/>
        </w:rPr>
      </w:pPr>
    </w:p>
    <w:p w:rsidR="00F60519" w:rsidRDefault="003325ED" w:rsidP="00F60519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:rsidR="00E73240" w:rsidRDefault="003325ED" w:rsidP="00E73240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lastRenderedPageBreak/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>
        <w:rPr>
          <w:rFonts w:cs="Arial"/>
          <w:bCs/>
        </w:rPr>
        <w:t xml:space="preserve">8 </w:t>
      </w:r>
      <w:r w:rsidR="00A4264D">
        <w:rPr>
          <w:rFonts w:cs="Arial"/>
          <w:bCs/>
        </w:rPr>
        <w:t>рабочих дней.</w:t>
      </w:r>
      <w:r>
        <w:rPr>
          <w:rFonts w:cs="Arial"/>
          <w:bCs/>
        </w:rPr>
        <w:t>»</w:t>
      </w:r>
    </w:p>
    <w:p w:rsidR="0018298B" w:rsidRPr="00E73240" w:rsidRDefault="0018298B" w:rsidP="00E73240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05D86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3189"/>
      </w:tblGrid>
      <w:tr w:rsidR="003325ED" w:rsidRPr="00EE4186" w:rsidTr="0020797E">
        <w:trPr>
          <w:trHeight w:val="557"/>
        </w:trPr>
        <w:tc>
          <w:tcPr>
            <w:tcW w:w="4644" w:type="dxa"/>
          </w:tcPr>
          <w:p w:rsidR="003325ED" w:rsidRPr="00EE4186" w:rsidRDefault="0020797E" w:rsidP="0020797E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Исполняющий обязанности главы</w:t>
            </w:r>
            <w:r w:rsidR="003325ED" w:rsidRPr="00EE4186">
              <w:rPr>
                <w:rFonts w:cs="Arial"/>
                <w:bCs/>
              </w:rPr>
              <w:t xml:space="preserve"> </w:t>
            </w:r>
            <w:r w:rsidR="00B96D9B">
              <w:rPr>
                <w:rFonts w:eastAsia="Calibri" w:cs="Arial"/>
                <w:bCs/>
                <w:kern w:val="28"/>
                <w:lang w:eastAsia="en-US"/>
              </w:rPr>
              <w:t>Новочигольского</w:t>
            </w:r>
            <w:r>
              <w:rPr>
                <w:rFonts w:eastAsia="Calibri" w:cs="Arial"/>
                <w:bCs/>
                <w:kern w:val="28"/>
                <w:lang w:eastAsia="en-US"/>
              </w:rPr>
              <w:t xml:space="preserve"> </w:t>
            </w:r>
            <w:r w:rsidR="003325ED"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20797E" w:rsidRDefault="0020797E" w:rsidP="0020797E">
      <w:pPr>
        <w:autoSpaceDE w:val="0"/>
        <w:autoSpaceDN w:val="0"/>
        <w:adjustRightInd w:val="0"/>
        <w:ind w:firstLine="0"/>
        <w:rPr>
          <w:rFonts w:cs="Arial"/>
        </w:rPr>
      </w:pPr>
    </w:p>
    <w:p w:rsidR="0020797E" w:rsidRPr="0020797E" w:rsidRDefault="0020797E" w:rsidP="002B01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А.А.Пузаков</w:t>
      </w:r>
      <w:r w:rsidR="003325ED">
        <w:rPr>
          <w:rFonts w:cs="Arial"/>
        </w:rPr>
        <w:br w:type="textWrapping" w:clear="all"/>
      </w:r>
      <w:bookmarkStart w:id="0" w:name="_GoBack"/>
      <w:bookmarkEnd w:id="0"/>
      <w:r w:rsidR="002B0122" w:rsidRPr="0020797E">
        <w:rPr>
          <w:rFonts w:cs="Arial"/>
        </w:rPr>
        <w:t xml:space="preserve"> </w:t>
      </w:r>
    </w:p>
    <w:p w:rsidR="00EE4186" w:rsidRPr="00EE4186" w:rsidRDefault="00EE4186" w:rsidP="00EE4186">
      <w:pPr>
        <w:autoSpaceDE w:val="0"/>
        <w:autoSpaceDN w:val="0"/>
        <w:adjustRightInd w:val="0"/>
        <w:rPr>
          <w:rFonts w:cs="Arial"/>
        </w:rPr>
      </w:pP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A6" w:rsidRDefault="00CD57A6" w:rsidP="00077EA3">
      <w:r>
        <w:separator/>
      </w:r>
    </w:p>
  </w:endnote>
  <w:endnote w:type="continuationSeparator" w:id="0">
    <w:p w:rsidR="00CD57A6" w:rsidRDefault="00CD57A6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A6" w:rsidRDefault="00CD57A6" w:rsidP="00077EA3">
      <w:r>
        <w:separator/>
      </w:r>
    </w:p>
  </w:footnote>
  <w:footnote w:type="continuationSeparator" w:id="0">
    <w:p w:rsidR="00CD57A6" w:rsidRDefault="00CD57A6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0797E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0122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9700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25E72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960F9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5589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96D9B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BF5900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05D8"/>
    <w:rsid w:val="00CD5243"/>
    <w:rsid w:val="00CD57A6"/>
    <w:rsid w:val="00CE0FE1"/>
    <w:rsid w:val="00D05D86"/>
    <w:rsid w:val="00D22B49"/>
    <w:rsid w:val="00D406CE"/>
    <w:rsid w:val="00D524B0"/>
    <w:rsid w:val="00DA0F18"/>
    <w:rsid w:val="00DA702D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</cp:lastModifiedBy>
  <cp:revision>20</cp:revision>
  <cp:lastPrinted>2019-05-23T07:37:00Z</cp:lastPrinted>
  <dcterms:created xsi:type="dcterms:W3CDTF">2024-01-16T11:06:00Z</dcterms:created>
  <dcterms:modified xsi:type="dcterms:W3CDTF">2024-02-20T10:27:00Z</dcterms:modified>
</cp:coreProperties>
</file>