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4BC" w:rsidRDefault="00522AF6" w:rsidP="005F087A">
      <w:pPr>
        <w:ind w:left="-720" w:firstLine="0"/>
        <w:jc w:val="center"/>
        <w:rPr>
          <w:rFonts w:cs="Arial"/>
        </w:rPr>
      </w:pPr>
      <w:r w:rsidRPr="002D54BC">
        <w:rPr>
          <w:rFonts w:cs="Arial"/>
          <w:noProof/>
        </w:rPr>
        <w:drawing>
          <wp:inline distT="0" distB="0" distL="0" distR="0" wp14:anchorId="363836F0" wp14:editId="25A068E2">
            <wp:extent cx="704850" cy="828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pic:spPr>
                </pic:pic>
              </a:graphicData>
            </a:graphic>
          </wp:inline>
        </w:drawing>
      </w:r>
    </w:p>
    <w:p w:rsidR="002D54BC" w:rsidRDefault="00522AF6" w:rsidP="00522AF6">
      <w:pPr>
        <w:ind w:left="-720" w:firstLine="0"/>
        <w:jc w:val="center"/>
        <w:rPr>
          <w:rFonts w:cs="Arial"/>
        </w:rPr>
      </w:pPr>
      <w:r w:rsidRPr="002D54BC">
        <w:rPr>
          <w:rFonts w:cs="Arial"/>
        </w:rPr>
        <w:t xml:space="preserve">АДМИНИСТРАЦИЯ </w:t>
      </w:r>
    </w:p>
    <w:p w:rsidR="00522AF6" w:rsidRPr="002D54BC" w:rsidRDefault="002D54BC" w:rsidP="00522AF6">
      <w:pPr>
        <w:ind w:left="-720" w:firstLine="0"/>
        <w:jc w:val="center"/>
        <w:rPr>
          <w:rFonts w:cs="Arial"/>
        </w:rPr>
      </w:pPr>
      <w:r>
        <w:rPr>
          <w:rFonts w:cs="Arial"/>
        </w:rPr>
        <w:t>НОВОЧИГОЛЬСКОГО</w:t>
      </w:r>
      <w:r w:rsidR="00522AF6" w:rsidRPr="002D54BC">
        <w:rPr>
          <w:rFonts w:cs="Arial"/>
        </w:rPr>
        <w:t xml:space="preserve"> СЕЛЬСКОГО ПОСЕЛЕНИЯ </w:t>
      </w:r>
    </w:p>
    <w:p w:rsidR="00522AF6" w:rsidRPr="002D54BC" w:rsidRDefault="00522AF6" w:rsidP="00522AF6">
      <w:pPr>
        <w:ind w:left="-540" w:firstLine="0"/>
        <w:jc w:val="center"/>
        <w:rPr>
          <w:rFonts w:cs="Arial"/>
        </w:rPr>
      </w:pPr>
      <w:r w:rsidRPr="002D54BC">
        <w:rPr>
          <w:rFonts w:cs="Arial"/>
        </w:rPr>
        <w:t xml:space="preserve">ТАЛОВСКОГО МУНИЦИПАЛЬНОГО РАЙОНА </w:t>
      </w:r>
    </w:p>
    <w:p w:rsidR="00522AF6" w:rsidRPr="002D54BC" w:rsidRDefault="00522AF6" w:rsidP="00522AF6">
      <w:pPr>
        <w:ind w:left="-540" w:firstLine="0"/>
        <w:jc w:val="center"/>
        <w:rPr>
          <w:rFonts w:cs="Arial"/>
        </w:rPr>
      </w:pPr>
      <w:r w:rsidRPr="002D54BC">
        <w:rPr>
          <w:rFonts w:cs="Arial"/>
        </w:rPr>
        <w:t>ВОРОНЕЖСКОЙ ОБЛАСТИ</w:t>
      </w:r>
    </w:p>
    <w:p w:rsidR="00522AF6" w:rsidRPr="002D54BC" w:rsidRDefault="00522AF6" w:rsidP="00522AF6">
      <w:pPr>
        <w:ind w:firstLine="0"/>
        <w:jc w:val="center"/>
        <w:rPr>
          <w:rFonts w:cs="Arial"/>
        </w:rPr>
      </w:pPr>
    </w:p>
    <w:p w:rsidR="00522AF6" w:rsidRPr="002D54BC" w:rsidRDefault="00522AF6" w:rsidP="00522AF6">
      <w:pPr>
        <w:ind w:firstLine="0"/>
        <w:jc w:val="center"/>
        <w:rPr>
          <w:rFonts w:cs="Arial"/>
        </w:rPr>
      </w:pPr>
      <w:r w:rsidRPr="002D54BC">
        <w:rPr>
          <w:rFonts w:cs="Arial"/>
        </w:rPr>
        <w:t>ПОСТАНОВЛЕНИЕ</w:t>
      </w:r>
    </w:p>
    <w:p w:rsidR="00522AF6" w:rsidRPr="002D54BC" w:rsidRDefault="00522AF6" w:rsidP="00522AF6">
      <w:pPr>
        <w:ind w:firstLine="0"/>
        <w:jc w:val="center"/>
        <w:rPr>
          <w:rFonts w:cs="Arial"/>
        </w:rPr>
      </w:pPr>
    </w:p>
    <w:p w:rsidR="00522AF6" w:rsidRPr="002D54BC" w:rsidRDefault="00522AF6" w:rsidP="00522AF6">
      <w:pPr>
        <w:ind w:firstLine="0"/>
        <w:jc w:val="left"/>
        <w:rPr>
          <w:rFonts w:cs="Arial"/>
          <w:bCs/>
        </w:rPr>
      </w:pPr>
      <w:r w:rsidRPr="002D54BC">
        <w:rPr>
          <w:rFonts w:cs="Arial"/>
          <w:bCs/>
        </w:rPr>
        <w:t xml:space="preserve">от </w:t>
      </w:r>
      <w:r w:rsidR="005F087A">
        <w:rPr>
          <w:rFonts w:cs="Arial"/>
          <w:bCs/>
        </w:rPr>
        <w:t>09.04.</w:t>
      </w:r>
      <w:r w:rsidRPr="002D54BC">
        <w:rPr>
          <w:rFonts w:cs="Arial"/>
          <w:bCs/>
        </w:rPr>
        <w:t xml:space="preserve">2026 года № </w:t>
      </w:r>
      <w:r w:rsidR="005F087A">
        <w:rPr>
          <w:rFonts w:cs="Arial"/>
          <w:bCs/>
        </w:rPr>
        <w:t>21</w:t>
      </w:r>
    </w:p>
    <w:p w:rsidR="00522AF6" w:rsidRPr="002D54BC" w:rsidRDefault="002D54BC" w:rsidP="00522AF6">
      <w:pPr>
        <w:tabs>
          <w:tab w:val="left" w:pos="708"/>
          <w:tab w:val="center" w:pos="4536"/>
          <w:tab w:val="right" w:pos="9072"/>
        </w:tabs>
        <w:ind w:firstLine="0"/>
        <w:jc w:val="left"/>
        <w:rPr>
          <w:rFonts w:cs="Arial"/>
        </w:rPr>
      </w:pPr>
      <w:r>
        <w:rPr>
          <w:rFonts w:cs="Arial"/>
        </w:rPr>
        <w:t>с. Новая Чигла</w:t>
      </w:r>
    </w:p>
    <w:p w:rsidR="00522AF6" w:rsidRPr="002D54BC" w:rsidRDefault="00522AF6" w:rsidP="00522AF6">
      <w:pPr>
        <w:pStyle w:val="Title"/>
        <w:spacing w:before="0" w:after="0"/>
        <w:ind w:firstLine="0"/>
        <w:rPr>
          <w:b w:val="0"/>
          <w:sz w:val="24"/>
          <w:szCs w:val="24"/>
        </w:rPr>
      </w:pPr>
    </w:p>
    <w:p w:rsidR="00522AF6" w:rsidRPr="002D54BC" w:rsidRDefault="002A02AE" w:rsidP="002D54BC">
      <w:pPr>
        <w:pStyle w:val="Title"/>
        <w:spacing w:before="0" w:after="0"/>
        <w:ind w:right="3967" w:firstLine="0"/>
        <w:jc w:val="both"/>
        <w:rPr>
          <w:b w:val="0"/>
          <w:sz w:val="24"/>
          <w:szCs w:val="24"/>
        </w:rPr>
      </w:pPr>
      <w:r w:rsidRPr="002D54BC">
        <w:rPr>
          <w:b w:val="0"/>
          <w:sz w:val="24"/>
          <w:szCs w:val="24"/>
        </w:rPr>
        <w:t xml:space="preserve">О внесении изменений в постановление администрации </w:t>
      </w:r>
      <w:r w:rsidR="002D54BC">
        <w:rPr>
          <w:b w:val="0"/>
          <w:sz w:val="24"/>
          <w:szCs w:val="24"/>
        </w:rPr>
        <w:t>Новочигольского</w:t>
      </w:r>
      <w:r w:rsidRPr="002D54BC">
        <w:rPr>
          <w:b w:val="0"/>
          <w:sz w:val="24"/>
          <w:szCs w:val="24"/>
        </w:rPr>
        <w:t xml:space="preserve"> сельского поселения от 10.03.2026 №11 «</w:t>
      </w:r>
      <w:r w:rsidR="00522AF6" w:rsidRPr="002D54BC">
        <w:rPr>
          <w:b w:val="0"/>
          <w:sz w:val="24"/>
          <w:szCs w:val="24"/>
        </w:rPr>
        <w:t xml:space="preserve">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на торгах» на территории </w:t>
      </w:r>
      <w:r w:rsidR="002D54BC">
        <w:rPr>
          <w:b w:val="0"/>
          <w:sz w:val="24"/>
          <w:szCs w:val="24"/>
        </w:rPr>
        <w:t>Новочигольского</w:t>
      </w:r>
      <w:r w:rsidR="00522AF6" w:rsidRPr="002D54BC">
        <w:rPr>
          <w:b w:val="0"/>
          <w:sz w:val="24"/>
          <w:szCs w:val="24"/>
        </w:rPr>
        <w:t xml:space="preserve"> сельского поселения Таловского муниципального района Воронежской области</w:t>
      </w:r>
      <w:r w:rsidRPr="002D54BC">
        <w:rPr>
          <w:b w:val="0"/>
          <w:sz w:val="24"/>
          <w:szCs w:val="24"/>
        </w:rPr>
        <w:t>»</w:t>
      </w:r>
    </w:p>
    <w:p w:rsidR="002E205F" w:rsidRPr="002D54BC" w:rsidRDefault="002E205F" w:rsidP="002E205F">
      <w:pPr>
        <w:ind w:firstLine="0"/>
        <w:rPr>
          <w:rFonts w:cs="Arial"/>
        </w:rPr>
      </w:pPr>
    </w:p>
    <w:p w:rsidR="00522AF6" w:rsidRDefault="00522AF6" w:rsidP="00B2169D">
      <w:pPr>
        <w:autoSpaceDE w:val="0"/>
        <w:autoSpaceDN w:val="0"/>
        <w:adjustRightInd w:val="0"/>
        <w:ind w:firstLine="709"/>
        <w:rPr>
          <w:rFonts w:cs="Arial"/>
        </w:rPr>
      </w:pPr>
      <w:r w:rsidRPr="002D54BC">
        <w:rPr>
          <w:rFonts w:cs="Arial"/>
        </w:rPr>
        <w:t xml:space="preserve">В соответствии с Федеральными законами от 20.03.2025 № 33-ФЗ «Об общих принципах организации местного самоуправления в единой системе публичной власти»,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администрации </w:t>
      </w:r>
      <w:r w:rsidR="002D54BC" w:rsidRPr="002D54BC">
        <w:rPr>
          <w:rFonts w:cs="Arial"/>
        </w:rPr>
        <w:t>Новочигольского</w:t>
      </w:r>
      <w:r w:rsidRPr="002D54BC">
        <w:rPr>
          <w:rFonts w:cs="Arial"/>
        </w:rPr>
        <w:t xml:space="preserve"> сельского поселения Таловского муниципального Воронежской области </w:t>
      </w:r>
      <w:r w:rsidR="002D54BC" w:rsidRPr="0099495C">
        <w:rPr>
          <w:rFonts w:cs="Arial"/>
        </w:rPr>
        <w:t xml:space="preserve">от 21.05.2019 № 21 </w:t>
      </w:r>
      <w:r w:rsidRPr="002D54BC">
        <w:rPr>
          <w:rFonts w:cs="Arial"/>
        </w:rPr>
        <w:t xml:space="preserve">«О порядке разработки и утверждения административных регламентов предоставления муниципальных услуг», Уставом </w:t>
      </w:r>
      <w:r w:rsidR="002D54BC" w:rsidRPr="002D54BC">
        <w:rPr>
          <w:rFonts w:cs="Arial"/>
        </w:rPr>
        <w:t>Новочигольского</w:t>
      </w:r>
      <w:r w:rsidRPr="002D54BC">
        <w:rPr>
          <w:rFonts w:cs="Arial"/>
        </w:rPr>
        <w:t xml:space="preserve"> сельского поселения Таловского муниципального района Воронежской области администрация </w:t>
      </w:r>
      <w:r w:rsidR="002D54BC" w:rsidRPr="002D54BC">
        <w:rPr>
          <w:rFonts w:cs="Arial"/>
        </w:rPr>
        <w:t>Новочигольского</w:t>
      </w:r>
      <w:r w:rsidRPr="002D54BC">
        <w:rPr>
          <w:rFonts w:cs="Arial"/>
        </w:rPr>
        <w:t xml:space="preserve"> сельского поселения Таловского муниципального района Воронежской области</w:t>
      </w:r>
    </w:p>
    <w:p w:rsidR="002D54BC" w:rsidRPr="002D54BC" w:rsidRDefault="002D54BC" w:rsidP="00B2169D">
      <w:pPr>
        <w:autoSpaceDE w:val="0"/>
        <w:autoSpaceDN w:val="0"/>
        <w:adjustRightInd w:val="0"/>
        <w:ind w:firstLine="709"/>
        <w:rPr>
          <w:rFonts w:cs="Arial"/>
        </w:rPr>
      </w:pPr>
    </w:p>
    <w:p w:rsidR="00522AF6" w:rsidRPr="002D54BC" w:rsidRDefault="00522AF6" w:rsidP="00522AF6">
      <w:pPr>
        <w:pStyle w:val="a3"/>
        <w:widowControl w:val="0"/>
        <w:tabs>
          <w:tab w:val="left" w:pos="0"/>
        </w:tabs>
        <w:autoSpaceDE w:val="0"/>
        <w:autoSpaceDN w:val="0"/>
        <w:adjustRightInd w:val="0"/>
        <w:jc w:val="center"/>
        <w:rPr>
          <w:rFonts w:ascii="Arial" w:hAnsi="Arial" w:cs="Arial"/>
          <w:sz w:val="24"/>
          <w:szCs w:val="24"/>
        </w:rPr>
      </w:pPr>
      <w:r w:rsidRPr="002D54BC">
        <w:rPr>
          <w:rFonts w:ascii="Arial" w:hAnsi="Arial" w:cs="Arial"/>
          <w:sz w:val="24"/>
          <w:szCs w:val="24"/>
        </w:rPr>
        <w:t>ПОСТАНОВЛЯЕТ:</w:t>
      </w:r>
    </w:p>
    <w:p w:rsidR="002E205F" w:rsidRPr="002D54BC" w:rsidRDefault="002E205F" w:rsidP="002E205F">
      <w:pPr>
        <w:pStyle w:val="a3"/>
        <w:widowControl w:val="0"/>
        <w:tabs>
          <w:tab w:val="left" w:pos="0"/>
        </w:tabs>
        <w:autoSpaceDE w:val="0"/>
        <w:autoSpaceDN w:val="0"/>
        <w:adjustRightInd w:val="0"/>
        <w:ind w:firstLine="709"/>
        <w:jc w:val="both"/>
        <w:rPr>
          <w:rFonts w:ascii="Arial" w:hAnsi="Arial" w:cs="Arial"/>
          <w:sz w:val="24"/>
          <w:szCs w:val="24"/>
          <w:lang w:eastAsia="ru-RU"/>
        </w:rPr>
      </w:pPr>
    </w:p>
    <w:p w:rsidR="00387E1D" w:rsidRPr="002D54BC" w:rsidRDefault="002E205F" w:rsidP="00B2169D">
      <w:pPr>
        <w:autoSpaceDE w:val="0"/>
        <w:autoSpaceDN w:val="0"/>
        <w:adjustRightInd w:val="0"/>
        <w:ind w:firstLine="709"/>
        <w:rPr>
          <w:rFonts w:cs="Arial"/>
        </w:rPr>
      </w:pPr>
      <w:r w:rsidRPr="002D54BC">
        <w:rPr>
          <w:rFonts w:cs="Arial"/>
        </w:rPr>
        <w:t xml:space="preserve">1. </w:t>
      </w:r>
      <w:r w:rsidR="00CE5DC6" w:rsidRPr="002D54BC">
        <w:rPr>
          <w:rFonts w:cs="Arial"/>
        </w:rPr>
        <w:t xml:space="preserve">Внести в административный регламент </w:t>
      </w:r>
      <w:r w:rsidR="005A6B63" w:rsidRPr="002D54BC">
        <w:rPr>
          <w:rFonts w:cs="Arial"/>
        </w:rPr>
        <w:t xml:space="preserve">по предоставлению </w:t>
      </w:r>
      <w:r w:rsidR="005A6B63" w:rsidRPr="002D54BC">
        <w:rPr>
          <w:rFonts w:eastAsiaTheme="minorHAnsi" w:cs="Arial"/>
          <w:lang w:eastAsia="en-US"/>
        </w:rPr>
        <w:t>муниципальной</w:t>
      </w:r>
      <w:r w:rsidR="005A6B63" w:rsidRPr="002D54BC">
        <w:rPr>
          <w:rFonts w:cs="Arial"/>
        </w:rPr>
        <w:t xml:space="preserve"> услуги «</w:t>
      </w:r>
      <w:r w:rsidR="002A02AE" w:rsidRPr="002D54BC">
        <w:rPr>
          <w:rFonts w:cs="Arial"/>
        </w:rPr>
        <w:t xml:space="preserve">Предоставление земельного участка, находящегося в муниципальной собственности на торгах» на территории </w:t>
      </w:r>
      <w:r w:rsidR="002D54BC" w:rsidRPr="002D54BC">
        <w:rPr>
          <w:rFonts w:cs="Arial"/>
        </w:rPr>
        <w:t>Новочигольского</w:t>
      </w:r>
      <w:r w:rsidR="002A02AE" w:rsidRPr="002D54BC">
        <w:rPr>
          <w:rFonts w:cs="Arial"/>
        </w:rPr>
        <w:t xml:space="preserve"> сельского поселения Таловского муниципального района Воронежской области»»</w:t>
      </w:r>
      <w:r w:rsidR="00BB5DAA" w:rsidRPr="002D54BC">
        <w:rPr>
          <w:rFonts w:cs="Arial"/>
        </w:rPr>
        <w:t xml:space="preserve">, утвержденный постановлением </w:t>
      </w:r>
      <w:r w:rsidR="002A02AE" w:rsidRPr="002D54BC">
        <w:rPr>
          <w:rFonts w:cs="Arial"/>
        </w:rPr>
        <w:t xml:space="preserve">администрации </w:t>
      </w:r>
      <w:r w:rsidR="002D54BC" w:rsidRPr="002D54BC">
        <w:rPr>
          <w:rFonts w:cs="Arial"/>
        </w:rPr>
        <w:t xml:space="preserve">Новочигольского </w:t>
      </w:r>
      <w:r w:rsidR="002A02AE" w:rsidRPr="002D54BC">
        <w:rPr>
          <w:rFonts w:cs="Arial"/>
        </w:rPr>
        <w:t>сельского поселения от 10.03.2026 №11</w:t>
      </w:r>
      <w:r w:rsidR="00BB5DAA" w:rsidRPr="002D54BC">
        <w:rPr>
          <w:rFonts w:cs="Arial"/>
        </w:rPr>
        <w:t>,</w:t>
      </w:r>
      <w:r w:rsidR="002A02AE" w:rsidRPr="002D54BC">
        <w:rPr>
          <w:rFonts w:cs="Arial"/>
        </w:rPr>
        <w:t xml:space="preserve"> </w:t>
      </w:r>
      <w:r w:rsidR="00387E1D" w:rsidRPr="002D54BC">
        <w:rPr>
          <w:rFonts w:cs="Arial"/>
        </w:rPr>
        <w:t xml:space="preserve">следующие </w:t>
      </w:r>
      <w:r w:rsidR="00DB1BB8" w:rsidRPr="002D54BC">
        <w:rPr>
          <w:rFonts w:cs="Arial"/>
        </w:rPr>
        <w:t>изменени</w:t>
      </w:r>
      <w:r w:rsidR="00387E1D" w:rsidRPr="002D54BC">
        <w:rPr>
          <w:rFonts w:cs="Arial"/>
        </w:rPr>
        <w:t>я:</w:t>
      </w:r>
    </w:p>
    <w:p w:rsidR="005A6B63" w:rsidRPr="002D54BC" w:rsidRDefault="005A6B63" w:rsidP="00B2169D">
      <w:pPr>
        <w:autoSpaceDE w:val="0"/>
        <w:autoSpaceDN w:val="0"/>
        <w:adjustRightInd w:val="0"/>
        <w:ind w:firstLine="709"/>
        <w:rPr>
          <w:rFonts w:cs="Arial"/>
        </w:rPr>
      </w:pPr>
      <w:r w:rsidRPr="002D54BC">
        <w:rPr>
          <w:rFonts w:cs="Arial"/>
        </w:rPr>
        <w:t>1.1. В пункте 15.5.1:</w:t>
      </w:r>
    </w:p>
    <w:p w:rsidR="005A6B63" w:rsidRPr="002D54BC" w:rsidRDefault="005A6B63" w:rsidP="00B2169D">
      <w:pPr>
        <w:autoSpaceDE w:val="0"/>
        <w:autoSpaceDN w:val="0"/>
        <w:adjustRightInd w:val="0"/>
        <w:ind w:firstLine="709"/>
        <w:rPr>
          <w:rFonts w:cs="Arial"/>
        </w:rPr>
      </w:pPr>
      <w:r w:rsidRPr="002D54BC">
        <w:rPr>
          <w:rFonts w:cs="Arial"/>
        </w:rPr>
        <w:t>1.1.1. абзац второй подпункта 1 признать утратившим силу;</w:t>
      </w:r>
    </w:p>
    <w:p w:rsidR="005A6B63" w:rsidRPr="002D54BC" w:rsidRDefault="005A6B63" w:rsidP="00B2169D">
      <w:pPr>
        <w:autoSpaceDE w:val="0"/>
        <w:autoSpaceDN w:val="0"/>
        <w:adjustRightInd w:val="0"/>
        <w:ind w:firstLine="709"/>
        <w:rPr>
          <w:rFonts w:cs="Arial"/>
        </w:rPr>
      </w:pPr>
      <w:r w:rsidRPr="002D54BC">
        <w:rPr>
          <w:rFonts w:cs="Arial"/>
        </w:rPr>
        <w:t xml:space="preserve">1.1.2. абзац первый подпункта 3 дополнить </w:t>
      </w:r>
      <w:r w:rsidR="00CC2167" w:rsidRPr="002D54BC">
        <w:rPr>
          <w:rFonts w:cs="Arial"/>
        </w:rPr>
        <w:t>предложением следующего содержания:</w:t>
      </w:r>
    </w:p>
    <w:p w:rsidR="00CC2167" w:rsidRPr="002D54BC" w:rsidRDefault="00CC2167" w:rsidP="00B2169D">
      <w:pPr>
        <w:autoSpaceDE w:val="0"/>
        <w:autoSpaceDN w:val="0"/>
        <w:adjustRightInd w:val="0"/>
        <w:ind w:firstLine="709"/>
        <w:rPr>
          <w:rFonts w:cs="Arial"/>
        </w:rPr>
      </w:pPr>
      <w:r w:rsidRPr="002D54BC">
        <w:rPr>
          <w:rFonts w:cs="Arial"/>
        </w:rPr>
        <w:t xml:space="preserve">«В решении об утверждении схемы расположения земельного участка основной вид или виды разрешенного использования земельного участка указываются в соответствии с целями, указанными в заявлении об утверждении этой схемы, при </w:t>
      </w:r>
      <w:r w:rsidRPr="002D54BC">
        <w:rPr>
          <w:rFonts w:cs="Arial"/>
        </w:rPr>
        <w:lastRenderedPageBreak/>
        <w:t>условии, что данные цели соответствуют виду или видам разрешенного использования земельного участка, установленным регламентами использования земель.»;</w:t>
      </w:r>
    </w:p>
    <w:p w:rsidR="00CC2167" w:rsidRPr="002D54BC" w:rsidRDefault="00CC2167" w:rsidP="00B2169D">
      <w:pPr>
        <w:autoSpaceDE w:val="0"/>
        <w:autoSpaceDN w:val="0"/>
        <w:adjustRightInd w:val="0"/>
        <w:ind w:firstLine="709"/>
        <w:rPr>
          <w:rFonts w:cs="Arial"/>
        </w:rPr>
      </w:pPr>
      <w:r w:rsidRPr="002D54BC">
        <w:rPr>
          <w:rFonts w:cs="Arial"/>
        </w:rPr>
        <w:t>1.1.3. подпункт 8 изложить в следующей редакции:</w:t>
      </w:r>
    </w:p>
    <w:p w:rsidR="00CC2167" w:rsidRPr="002D54BC" w:rsidRDefault="00CC2167" w:rsidP="00B2169D">
      <w:pPr>
        <w:autoSpaceDE w:val="0"/>
        <w:autoSpaceDN w:val="0"/>
        <w:adjustRightInd w:val="0"/>
        <w:ind w:firstLine="709"/>
        <w:rPr>
          <w:rFonts w:cs="Arial"/>
        </w:rPr>
      </w:pPr>
      <w:r w:rsidRPr="002D54BC">
        <w:rPr>
          <w:rFonts w:cs="Arial"/>
        </w:rPr>
        <w:t>«8) получение Администрацией в срок не более чем два месяца со дня поступления заявления о проведении аукциона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за исключением случаев, если земельный участок не может быть предметом аукциона в соответствии с подпунктами 1, 5 - 19 пункта 8 статьи 39.11 Земельного кодекса РФ;».</w:t>
      </w:r>
    </w:p>
    <w:p w:rsidR="00CC2167" w:rsidRPr="002D54BC" w:rsidRDefault="00CC2167" w:rsidP="00B2169D">
      <w:pPr>
        <w:autoSpaceDE w:val="0"/>
        <w:autoSpaceDN w:val="0"/>
        <w:adjustRightInd w:val="0"/>
        <w:ind w:firstLine="709"/>
        <w:rPr>
          <w:rFonts w:cs="Arial"/>
        </w:rPr>
      </w:pPr>
      <w:r w:rsidRPr="002D54BC">
        <w:rPr>
          <w:rFonts w:cs="Arial"/>
        </w:rPr>
        <w:t>1.2. В абзаце двадцать шестом пункта 15.7 слово «приема» заменить словом «рассмотрения».</w:t>
      </w:r>
    </w:p>
    <w:p w:rsidR="00291A91" w:rsidRPr="002D54BC" w:rsidRDefault="00CC2167" w:rsidP="00B2169D">
      <w:pPr>
        <w:autoSpaceDE w:val="0"/>
        <w:autoSpaceDN w:val="0"/>
        <w:adjustRightInd w:val="0"/>
        <w:ind w:firstLine="709"/>
        <w:rPr>
          <w:rFonts w:cs="Arial"/>
        </w:rPr>
      </w:pPr>
      <w:r w:rsidRPr="002D54BC">
        <w:rPr>
          <w:rFonts w:cs="Arial"/>
        </w:rPr>
        <w:t xml:space="preserve">1.3. </w:t>
      </w:r>
      <w:r w:rsidR="00291A91" w:rsidRPr="002D54BC">
        <w:rPr>
          <w:rFonts w:cs="Arial"/>
        </w:rPr>
        <w:t>Приложение № 4 изложить в новой редакции в соответствии с Приложением № 2 к настоящему постановлению.</w:t>
      </w:r>
    </w:p>
    <w:p w:rsidR="00BA535E" w:rsidRPr="002D54BC" w:rsidRDefault="00BA535E" w:rsidP="00B2169D">
      <w:pPr>
        <w:widowControl w:val="0"/>
        <w:tabs>
          <w:tab w:val="left" w:pos="0"/>
        </w:tabs>
        <w:ind w:firstLine="709"/>
        <w:rPr>
          <w:rFonts w:eastAsia="Calibri" w:cs="Arial"/>
        </w:rPr>
      </w:pPr>
      <w:r w:rsidRPr="002D54BC">
        <w:rPr>
          <w:rFonts w:eastAsia="Calibri" w:cs="Arial"/>
        </w:rPr>
        <w:t xml:space="preserve">2. Настоящее постановление вступает в силу со дня его официального опубликования. </w:t>
      </w:r>
    </w:p>
    <w:p w:rsidR="00BA535E" w:rsidRPr="002D54BC" w:rsidRDefault="00BA535E" w:rsidP="00B2169D">
      <w:pPr>
        <w:tabs>
          <w:tab w:val="left" w:pos="900"/>
        </w:tabs>
        <w:ind w:firstLine="709"/>
        <w:contextualSpacing/>
        <w:rPr>
          <w:rFonts w:eastAsia="Calibri" w:cs="Arial"/>
        </w:rPr>
      </w:pPr>
      <w:r w:rsidRPr="002D54BC">
        <w:rPr>
          <w:rFonts w:eastAsia="Calibri" w:cs="Arial"/>
        </w:rPr>
        <w:t>3. Контроль за исполнением настоящего пос</w:t>
      </w:r>
      <w:r w:rsidR="00522AF6" w:rsidRPr="002D54BC">
        <w:rPr>
          <w:rFonts w:eastAsia="Calibri" w:cs="Arial"/>
        </w:rPr>
        <w:t>тановления оставляю за собой.</w:t>
      </w:r>
    </w:p>
    <w:p w:rsidR="00522AF6" w:rsidRPr="002D54BC" w:rsidRDefault="00522AF6" w:rsidP="00BA535E">
      <w:pPr>
        <w:tabs>
          <w:tab w:val="left" w:pos="900"/>
        </w:tabs>
        <w:ind w:firstLine="709"/>
        <w:contextualSpacing/>
        <w:rPr>
          <w:rFonts w:eastAsia="Calibri" w:cs="Arial"/>
        </w:rPr>
      </w:pPr>
    </w:p>
    <w:tbl>
      <w:tblPr>
        <w:tblW w:w="0" w:type="auto"/>
        <w:tblLook w:val="04A0" w:firstRow="1" w:lastRow="0" w:firstColumn="1" w:lastColumn="0" w:noHBand="0" w:noVBand="1"/>
      </w:tblPr>
      <w:tblGrid>
        <w:gridCol w:w="5068"/>
        <w:gridCol w:w="5069"/>
      </w:tblGrid>
      <w:tr w:rsidR="00522AF6" w:rsidRPr="002D54BC" w:rsidTr="00D60D13">
        <w:tc>
          <w:tcPr>
            <w:tcW w:w="5068" w:type="dxa"/>
            <w:shd w:val="clear" w:color="auto" w:fill="auto"/>
          </w:tcPr>
          <w:p w:rsidR="002D54BC" w:rsidRDefault="00522AF6" w:rsidP="00D60D13">
            <w:pPr>
              <w:ind w:firstLine="0"/>
              <w:rPr>
                <w:rFonts w:cs="Arial"/>
              </w:rPr>
            </w:pPr>
            <w:r w:rsidRPr="002D54BC">
              <w:rPr>
                <w:rFonts w:cs="Arial"/>
              </w:rPr>
              <w:t xml:space="preserve">Глава </w:t>
            </w:r>
            <w:r w:rsidR="002D54BC" w:rsidRPr="002D54BC">
              <w:rPr>
                <w:rFonts w:cs="Arial"/>
              </w:rPr>
              <w:t xml:space="preserve">Новочигольского </w:t>
            </w:r>
          </w:p>
          <w:p w:rsidR="00522AF6" w:rsidRPr="002D54BC" w:rsidRDefault="00522AF6" w:rsidP="00D60D13">
            <w:pPr>
              <w:ind w:firstLine="0"/>
              <w:rPr>
                <w:rFonts w:cs="Arial"/>
              </w:rPr>
            </w:pPr>
            <w:r w:rsidRPr="002D54BC">
              <w:rPr>
                <w:rFonts w:cs="Arial"/>
              </w:rPr>
              <w:t>сельского поселения</w:t>
            </w:r>
          </w:p>
        </w:tc>
        <w:tc>
          <w:tcPr>
            <w:tcW w:w="5069" w:type="dxa"/>
            <w:shd w:val="clear" w:color="auto" w:fill="auto"/>
          </w:tcPr>
          <w:p w:rsidR="002D54BC" w:rsidRDefault="002D54BC" w:rsidP="00D60D13">
            <w:pPr>
              <w:ind w:firstLine="0"/>
              <w:jc w:val="right"/>
              <w:rPr>
                <w:rFonts w:cs="Arial"/>
              </w:rPr>
            </w:pPr>
          </w:p>
          <w:p w:rsidR="00522AF6" w:rsidRPr="002D54BC" w:rsidRDefault="002D54BC" w:rsidP="00D60D13">
            <w:pPr>
              <w:ind w:firstLine="0"/>
              <w:jc w:val="right"/>
              <w:rPr>
                <w:rFonts w:cs="Arial"/>
              </w:rPr>
            </w:pPr>
            <w:r>
              <w:rPr>
                <w:rFonts w:cs="Arial"/>
              </w:rPr>
              <w:t>С.А. Майгуров</w:t>
            </w:r>
          </w:p>
        </w:tc>
      </w:tr>
    </w:tbl>
    <w:p w:rsidR="00522AF6" w:rsidRPr="002D54BC" w:rsidRDefault="00522AF6" w:rsidP="00BA535E">
      <w:pPr>
        <w:tabs>
          <w:tab w:val="left" w:pos="900"/>
        </w:tabs>
        <w:ind w:firstLine="709"/>
        <w:contextualSpacing/>
        <w:rPr>
          <w:rFonts w:eastAsia="Calibri" w:cs="Arial"/>
        </w:rPr>
      </w:pPr>
    </w:p>
    <w:p w:rsidR="00522AF6" w:rsidRPr="002D54BC" w:rsidRDefault="00522AF6" w:rsidP="00291A91">
      <w:pPr>
        <w:ind w:left="5103" w:firstLine="0"/>
        <w:jc w:val="left"/>
        <w:rPr>
          <w:rFonts w:cs="Arial"/>
        </w:rPr>
      </w:pPr>
    </w:p>
    <w:p w:rsidR="00522AF6" w:rsidRPr="002D54BC" w:rsidRDefault="00522AF6" w:rsidP="00291A91">
      <w:pPr>
        <w:ind w:left="5103" w:firstLine="0"/>
        <w:jc w:val="left"/>
        <w:rPr>
          <w:rFonts w:cs="Arial"/>
        </w:rPr>
      </w:pPr>
      <w:r w:rsidRPr="002D54BC">
        <w:rPr>
          <w:rFonts w:cs="Arial"/>
        </w:rPr>
        <w:br w:type="page"/>
      </w:r>
    </w:p>
    <w:p w:rsidR="00291A91" w:rsidRPr="002D54BC" w:rsidRDefault="00291A91" w:rsidP="00291A91">
      <w:pPr>
        <w:ind w:left="5103" w:firstLine="0"/>
        <w:jc w:val="left"/>
        <w:rPr>
          <w:rFonts w:cs="Arial"/>
        </w:rPr>
      </w:pPr>
      <w:r w:rsidRPr="002D54BC">
        <w:rPr>
          <w:rFonts w:cs="Arial"/>
        </w:rPr>
        <w:lastRenderedPageBreak/>
        <w:t>Приложение</w:t>
      </w:r>
    </w:p>
    <w:p w:rsidR="00291A91" w:rsidRPr="002D54BC" w:rsidRDefault="00291A91" w:rsidP="000F28C5">
      <w:pPr>
        <w:ind w:left="5103" w:firstLine="0"/>
        <w:jc w:val="left"/>
        <w:rPr>
          <w:rFonts w:cs="Arial"/>
        </w:rPr>
      </w:pPr>
      <w:r w:rsidRPr="002D54BC">
        <w:rPr>
          <w:rFonts w:cs="Arial"/>
        </w:rPr>
        <w:t xml:space="preserve">к постановлению </w:t>
      </w:r>
      <w:r w:rsidR="000F28C5" w:rsidRPr="002D54BC">
        <w:rPr>
          <w:rFonts w:cs="Arial"/>
        </w:rPr>
        <w:t xml:space="preserve">администрации </w:t>
      </w:r>
      <w:r w:rsidR="002D54BC" w:rsidRPr="002D54BC">
        <w:rPr>
          <w:rFonts w:cs="Arial"/>
        </w:rPr>
        <w:t>Новочигольского</w:t>
      </w:r>
      <w:r w:rsidR="000F28C5" w:rsidRPr="002D54BC">
        <w:rPr>
          <w:rFonts w:cs="Arial"/>
        </w:rPr>
        <w:t xml:space="preserve"> сельского поселения </w:t>
      </w:r>
      <w:r w:rsidRPr="002D54BC">
        <w:rPr>
          <w:rFonts w:cs="Arial"/>
        </w:rPr>
        <w:t xml:space="preserve">от </w:t>
      </w:r>
      <w:r w:rsidR="005F087A">
        <w:rPr>
          <w:rFonts w:cs="Arial"/>
        </w:rPr>
        <w:t>09.04.2026 № 21</w:t>
      </w:r>
    </w:p>
    <w:p w:rsidR="00291A91" w:rsidRPr="002D54BC" w:rsidRDefault="00291A91" w:rsidP="00291A91">
      <w:pPr>
        <w:ind w:left="5103" w:firstLine="0"/>
        <w:jc w:val="left"/>
        <w:rPr>
          <w:rFonts w:cs="Arial"/>
        </w:rPr>
      </w:pPr>
    </w:p>
    <w:p w:rsidR="00291A91" w:rsidRPr="002D54BC" w:rsidRDefault="00291A91" w:rsidP="00291A91">
      <w:pPr>
        <w:ind w:left="5103" w:firstLine="0"/>
        <w:jc w:val="left"/>
        <w:rPr>
          <w:rFonts w:cs="Arial"/>
        </w:rPr>
      </w:pPr>
      <w:r w:rsidRPr="002D54BC">
        <w:rPr>
          <w:rFonts w:cs="Arial"/>
        </w:rPr>
        <w:t>«Приложение № 4</w:t>
      </w:r>
    </w:p>
    <w:p w:rsidR="00291A91" w:rsidRPr="002D54BC" w:rsidRDefault="00291A91" w:rsidP="00291A91">
      <w:pPr>
        <w:ind w:left="5103" w:firstLine="0"/>
        <w:jc w:val="left"/>
        <w:rPr>
          <w:rFonts w:cs="Arial"/>
        </w:rPr>
      </w:pPr>
      <w:r w:rsidRPr="002D54BC">
        <w:rPr>
          <w:rFonts w:cs="Arial"/>
        </w:rPr>
        <w:t>к Административному регламенту</w:t>
      </w:r>
    </w:p>
    <w:p w:rsidR="00CE5DC6" w:rsidRPr="002D54BC" w:rsidRDefault="00CE5DC6" w:rsidP="00792C5C">
      <w:pPr>
        <w:tabs>
          <w:tab w:val="left" w:pos="0"/>
        </w:tabs>
        <w:ind w:firstLine="0"/>
        <w:rPr>
          <w:rFonts w:cs="Arial"/>
        </w:rPr>
      </w:pPr>
    </w:p>
    <w:p w:rsidR="00291A91" w:rsidRPr="002D54BC" w:rsidRDefault="00291A91" w:rsidP="00291A91">
      <w:pPr>
        <w:ind w:firstLine="0"/>
        <w:contextualSpacing/>
        <w:jc w:val="center"/>
        <w:rPr>
          <w:rFonts w:cs="Arial"/>
        </w:rPr>
      </w:pPr>
      <w:r w:rsidRPr="002D54BC">
        <w:rPr>
          <w:rFonts w:cs="Arial"/>
        </w:rPr>
        <w:t xml:space="preserve">Исчерпывающий перечень </w:t>
      </w:r>
    </w:p>
    <w:p w:rsidR="00291A91" w:rsidRPr="002D54BC" w:rsidRDefault="00291A91" w:rsidP="00291A91">
      <w:pPr>
        <w:ind w:firstLine="0"/>
        <w:contextualSpacing/>
        <w:jc w:val="center"/>
        <w:rPr>
          <w:rFonts w:cs="Arial"/>
        </w:rPr>
      </w:pPr>
      <w:r w:rsidRPr="002D54BC">
        <w:rPr>
          <w:rFonts w:cs="Arial"/>
        </w:rPr>
        <w:t>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291A91" w:rsidRPr="002D54BC" w:rsidRDefault="00291A91" w:rsidP="00291A91">
      <w:pPr>
        <w:ind w:firstLine="0"/>
        <w:contextualSpacing/>
        <w:jc w:val="center"/>
        <w:rPr>
          <w:rFonts w:cs="Arial"/>
        </w:rPr>
      </w:pPr>
    </w:p>
    <w:tbl>
      <w:tblPr>
        <w:tblStyle w:val="1"/>
        <w:tblW w:w="0" w:type="auto"/>
        <w:tblLook w:val="04A0" w:firstRow="1" w:lastRow="0" w:firstColumn="1" w:lastColumn="0" w:noHBand="0" w:noVBand="1"/>
      </w:tblPr>
      <w:tblGrid>
        <w:gridCol w:w="2174"/>
        <w:gridCol w:w="7897"/>
      </w:tblGrid>
      <w:tr w:rsidR="00291A91" w:rsidRPr="002D54BC" w:rsidTr="000F28C5">
        <w:tc>
          <w:tcPr>
            <w:tcW w:w="2134" w:type="dxa"/>
          </w:tcPr>
          <w:p w:rsidR="00291A91" w:rsidRPr="002D54BC" w:rsidRDefault="00291A91" w:rsidP="00291A91">
            <w:pPr>
              <w:ind w:firstLine="0"/>
              <w:jc w:val="center"/>
              <w:rPr>
                <w:rFonts w:cs="Arial"/>
              </w:rPr>
            </w:pPr>
            <w:r w:rsidRPr="002D54BC">
              <w:rPr>
                <w:rFonts w:cs="Arial"/>
              </w:rPr>
              <w:t>Категории заявителей</w:t>
            </w:r>
          </w:p>
        </w:tc>
        <w:tc>
          <w:tcPr>
            <w:tcW w:w="7897" w:type="dxa"/>
          </w:tcPr>
          <w:p w:rsidR="00291A91" w:rsidRPr="002D54BC" w:rsidRDefault="00291A91" w:rsidP="00291A91">
            <w:pPr>
              <w:ind w:firstLine="0"/>
              <w:jc w:val="center"/>
              <w:rPr>
                <w:rFonts w:cs="Arial"/>
              </w:rPr>
            </w:pPr>
            <w:r w:rsidRPr="002D54BC">
              <w:rPr>
                <w:rFonts w:cs="Arial"/>
              </w:rPr>
              <w:t>Физическое лицо, индивидуальный предприниматель, юридическое лицо, обратившиеся как лично, так и через представителя</w:t>
            </w:r>
          </w:p>
        </w:tc>
      </w:tr>
      <w:tr w:rsidR="00291A91" w:rsidRPr="002D54BC" w:rsidTr="000F28C5">
        <w:tc>
          <w:tcPr>
            <w:tcW w:w="2134" w:type="dxa"/>
          </w:tcPr>
          <w:p w:rsidR="00291A91" w:rsidRPr="002D54BC" w:rsidRDefault="00291A91" w:rsidP="00291A91">
            <w:pPr>
              <w:ind w:firstLine="0"/>
              <w:jc w:val="center"/>
              <w:rPr>
                <w:rFonts w:cs="Arial"/>
              </w:rPr>
            </w:pPr>
            <w:r w:rsidRPr="002D54BC">
              <w:rPr>
                <w:rFonts w:cs="Arial"/>
              </w:rPr>
              <w:t>Основания для отказа в приеме запроса о предоставлении Муниципальной услуги и документов, необходимых для предоставления Муниципальной услуги</w:t>
            </w:r>
          </w:p>
        </w:tc>
        <w:tc>
          <w:tcPr>
            <w:tcW w:w="7897" w:type="dxa"/>
          </w:tcPr>
          <w:p w:rsidR="00291A91" w:rsidRPr="002D54BC" w:rsidRDefault="00291A91" w:rsidP="00291A91">
            <w:pPr>
              <w:ind w:firstLine="496"/>
              <w:rPr>
                <w:rFonts w:cs="Arial"/>
              </w:rPr>
            </w:pPr>
            <w:r w:rsidRPr="002D54BC">
              <w:rPr>
                <w:rFonts w:cs="Arial"/>
              </w:rPr>
              <w:t xml:space="preserve">1. Заявление подано в орган местного самоуправления или организацию, в полномочия которых не входит предоставление Муниципальной услуги; </w:t>
            </w:r>
          </w:p>
          <w:p w:rsidR="00291A91" w:rsidRPr="002D54BC" w:rsidRDefault="00291A91" w:rsidP="00291A91">
            <w:pPr>
              <w:ind w:firstLine="496"/>
              <w:rPr>
                <w:rFonts w:cs="Arial"/>
              </w:rPr>
            </w:pPr>
            <w:r w:rsidRPr="002D54BC">
              <w:rPr>
                <w:rFonts w:cs="Arial"/>
              </w:rPr>
              <w:t>2. Неполное заполнение полей в форме заявления, в том числе в интерактивной форме заявления на ЕПГУ, РПГУ;</w:t>
            </w:r>
          </w:p>
          <w:p w:rsidR="00291A91" w:rsidRPr="002D54BC" w:rsidRDefault="00291A91" w:rsidP="00291A91">
            <w:pPr>
              <w:ind w:firstLine="496"/>
              <w:rPr>
                <w:rFonts w:cs="Arial"/>
              </w:rPr>
            </w:pPr>
            <w:r w:rsidRPr="002D54BC">
              <w:rPr>
                <w:rFonts w:cs="Arial"/>
              </w:rPr>
              <w:t>3. Представление неполного комплекта документов, необходимых для предоставления Муниципальной услуги;</w:t>
            </w:r>
          </w:p>
          <w:p w:rsidR="00291A91" w:rsidRPr="002D54BC" w:rsidRDefault="00291A91" w:rsidP="00291A91">
            <w:pPr>
              <w:ind w:firstLine="496"/>
              <w:rPr>
                <w:rFonts w:cs="Arial"/>
              </w:rPr>
            </w:pPr>
            <w:r w:rsidRPr="002D54BC">
              <w:rPr>
                <w:rFonts w:cs="Arial"/>
              </w:rPr>
              <w:t>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291A91" w:rsidRPr="002D54BC" w:rsidRDefault="00291A91" w:rsidP="00291A91">
            <w:pPr>
              <w:ind w:firstLine="496"/>
              <w:rPr>
                <w:rFonts w:cs="Arial"/>
              </w:rPr>
            </w:pPr>
            <w:r w:rsidRPr="002D54BC">
              <w:rPr>
                <w:rFonts w:cs="Arial"/>
              </w:rPr>
              <w:t>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291A91" w:rsidRPr="002D54BC" w:rsidRDefault="00291A91" w:rsidP="00291A91">
            <w:pPr>
              <w:ind w:firstLine="496"/>
              <w:rPr>
                <w:rFonts w:cs="Arial"/>
              </w:rPr>
            </w:pPr>
            <w:r w:rsidRPr="002D54BC">
              <w:rPr>
                <w:rFonts w:cs="Arial"/>
              </w:rPr>
              <w:t>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291A91" w:rsidRPr="002D54BC" w:rsidRDefault="00291A91" w:rsidP="00291A91">
            <w:pPr>
              <w:ind w:firstLine="496"/>
              <w:rPr>
                <w:rFonts w:cs="Arial"/>
              </w:rPr>
            </w:pPr>
            <w:r w:rsidRPr="002D54BC">
              <w:rPr>
                <w:rFonts w:cs="Arial"/>
              </w:rPr>
              <w:t>7. Заявление и документы, необходимые для предоставления Муниципальной услуги, поданы в электронной форме с нарушением требований, установленных нормативными правовыми актами;</w:t>
            </w:r>
          </w:p>
          <w:p w:rsidR="00291A91" w:rsidRPr="002D54BC" w:rsidRDefault="00291A91" w:rsidP="00291A91">
            <w:pPr>
              <w:ind w:firstLine="496"/>
              <w:rPr>
                <w:rFonts w:cs="Arial"/>
              </w:rPr>
            </w:pPr>
            <w:r w:rsidRPr="002D54BC">
              <w:rPr>
                <w:rFonts w:cs="Arial"/>
              </w:rPr>
              <w:t xml:space="preserve">8. Несоблюдение установленных статьей 11 Федерального закона от 6 апреля 2011 г. № 63-Ф3 «Об электронной подписи» условий признания </w:t>
            </w:r>
            <w:r w:rsidR="000F28C5" w:rsidRPr="002D54BC">
              <w:rPr>
                <w:rFonts w:cs="Arial"/>
              </w:rPr>
              <w:t>действительности,</w:t>
            </w:r>
            <w:r w:rsidRPr="002D54BC">
              <w:rPr>
                <w:rFonts w:cs="Arial"/>
              </w:rPr>
              <w:t xml:space="preserve"> усиленной квалифицированной электронной подписи.</w:t>
            </w:r>
          </w:p>
        </w:tc>
      </w:tr>
      <w:tr w:rsidR="00291A91" w:rsidRPr="002D54BC" w:rsidTr="000F28C5">
        <w:tc>
          <w:tcPr>
            <w:tcW w:w="2134" w:type="dxa"/>
          </w:tcPr>
          <w:p w:rsidR="00291A91" w:rsidRPr="002D54BC" w:rsidRDefault="00291A91" w:rsidP="00291A91">
            <w:pPr>
              <w:ind w:firstLine="0"/>
              <w:jc w:val="center"/>
              <w:rPr>
                <w:rFonts w:cs="Arial"/>
              </w:rPr>
            </w:pPr>
            <w:r w:rsidRPr="002D54BC">
              <w:rPr>
                <w:rFonts w:cs="Arial"/>
              </w:rPr>
              <w:t>Основания для приостановления предоставления Муниципальной услуги</w:t>
            </w:r>
          </w:p>
        </w:tc>
        <w:tc>
          <w:tcPr>
            <w:tcW w:w="7897" w:type="dxa"/>
          </w:tcPr>
          <w:p w:rsidR="00291A91" w:rsidRPr="002D54BC" w:rsidRDefault="00291A91" w:rsidP="00291A91">
            <w:pPr>
              <w:ind w:firstLine="496"/>
              <w:rPr>
                <w:rFonts w:cs="Arial"/>
              </w:rPr>
            </w:pPr>
            <w:r w:rsidRPr="002D54BC">
              <w:rPr>
                <w:rFonts w:eastAsiaTheme="minorHAnsi" w:cs="Arial"/>
                <w:lang w:eastAsia="en-US"/>
              </w:rPr>
              <w:t xml:space="preserve">1. </w:t>
            </w:r>
            <w:r w:rsidRPr="002D54BC">
              <w:rPr>
                <w:rFonts w:cs="Arial"/>
              </w:rPr>
              <w:t>На момент поступления в Администрацию заявления об утверждении схемы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r>
      <w:tr w:rsidR="00291A91" w:rsidRPr="002D54BC" w:rsidTr="000F28C5">
        <w:tc>
          <w:tcPr>
            <w:tcW w:w="2134" w:type="dxa"/>
          </w:tcPr>
          <w:p w:rsidR="00291A91" w:rsidRPr="002D54BC" w:rsidRDefault="00291A91" w:rsidP="00291A91">
            <w:pPr>
              <w:ind w:firstLine="0"/>
              <w:jc w:val="center"/>
              <w:rPr>
                <w:rFonts w:cs="Arial"/>
              </w:rPr>
            </w:pPr>
            <w:r w:rsidRPr="002D54BC">
              <w:rPr>
                <w:rFonts w:cs="Arial"/>
              </w:rPr>
              <w:t xml:space="preserve">Основания для отказа в </w:t>
            </w:r>
            <w:r w:rsidRPr="002D54BC">
              <w:rPr>
                <w:rFonts w:cs="Arial"/>
              </w:rPr>
              <w:lastRenderedPageBreak/>
              <w:t>предоставлении Муниципальной услуги</w:t>
            </w:r>
          </w:p>
        </w:tc>
        <w:tc>
          <w:tcPr>
            <w:tcW w:w="7897" w:type="dxa"/>
          </w:tcPr>
          <w:p w:rsidR="00291A91" w:rsidRPr="002D54BC" w:rsidRDefault="00291A91" w:rsidP="00291A91">
            <w:pPr>
              <w:ind w:firstLine="493"/>
              <w:contextualSpacing/>
              <w:rPr>
                <w:rFonts w:cs="Arial"/>
              </w:rPr>
            </w:pPr>
            <w:r w:rsidRPr="002D54BC">
              <w:rPr>
                <w:rFonts w:cs="Arial"/>
              </w:rPr>
              <w:lastRenderedPageBreak/>
              <w:t xml:space="preserve">1. Для результатов «Решение о проведении аукциона по продаже земельного участка», «Решение о проведении аукциона </w:t>
            </w:r>
            <w:r w:rsidRPr="002D54BC">
              <w:rPr>
                <w:rFonts w:cs="Arial"/>
              </w:rPr>
              <w:lastRenderedPageBreak/>
              <w:t>на право заключения договора аренды земельного участка»:</w:t>
            </w:r>
          </w:p>
          <w:p w:rsidR="00291A91" w:rsidRPr="002D54BC" w:rsidRDefault="00291A91" w:rsidP="00291A91">
            <w:pPr>
              <w:ind w:firstLine="493"/>
              <w:contextualSpacing/>
              <w:rPr>
                <w:rFonts w:cs="Arial"/>
              </w:rPr>
            </w:pPr>
            <w:r w:rsidRPr="002D54BC">
              <w:rPr>
                <w:rFonts w:cs="Arial"/>
              </w:rPr>
              <w:t xml:space="preserve">Земельный участок, находящийся в муниципальной собственности, не может быть предметом аукциона, если: </w:t>
            </w:r>
          </w:p>
          <w:p w:rsidR="00291A91" w:rsidRPr="002D54BC" w:rsidRDefault="00291A91" w:rsidP="00291A91">
            <w:pPr>
              <w:autoSpaceDE w:val="0"/>
              <w:autoSpaceDN w:val="0"/>
              <w:adjustRightInd w:val="0"/>
              <w:ind w:firstLine="493"/>
              <w:contextualSpacing/>
              <w:rPr>
                <w:rFonts w:cs="Arial"/>
              </w:rPr>
            </w:pPr>
            <w:r w:rsidRPr="002D54BC">
              <w:rPr>
                <w:rFonts w:cs="Arial"/>
              </w:rPr>
              <w:t>1)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291A91" w:rsidRPr="002D54BC" w:rsidRDefault="00291A91" w:rsidP="00291A91">
            <w:pPr>
              <w:autoSpaceDE w:val="0"/>
              <w:autoSpaceDN w:val="0"/>
              <w:adjustRightInd w:val="0"/>
              <w:ind w:firstLine="493"/>
              <w:contextualSpacing/>
              <w:rPr>
                <w:rFonts w:cs="Arial"/>
              </w:rPr>
            </w:pPr>
            <w:r w:rsidRPr="002D54BC">
              <w:rPr>
                <w:rFonts w:cs="Arial"/>
              </w:rPr>
              <w:t>2) 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291A91" w:rsidRPr="002D54BC" w:rsidRDefault="00291A91" w:rsidP="00291A91">
            <w:pPr>
              <w:autoSpaceDE w:val="0"/>
              <w:autoSpaceDN w:val="0"/>
              <w:adjustRightInd w:val="0"/>
              <w:ind w:firstLine="493"/>
              <w:contextualSpacing/>
              <w:rPr>
                <w:rFonts w:cs="Arial"/>
              </w:rPr>
            </w:pPr>
            <w:r w:rsidRPr="002D54BC">
              <w:rPr>
                <w:rFonts w:cs="Arial"/>
              </w:rPr>
              <w:t xml:space="preserve">3) в отношении земельного участка отсутствует градостроительный план земельного участка, за исключением случаев, если в соответствии с </w:t>
            </w:r>
            <w:r w:rsidRPr="002D54BC">
              <w:rPr>
                <w:rFonts w:eastAsiaTheme="minorHAnsi" w:cs="Arial"/>
                <w:lang w:eastAsia="en-US"/>
              </w:rPr>
              <w:t>основным видом разрешенного использования</w:t>
            </w:r>
            <w:r w:rsidRPr="002D54BC">
              <w:rPr>
                <w:rFonts w:cs="Arial"/>
              </w:rPr>
              <w:t xml:space="preserve"> земельного участка не предусматривается возможность строительства зданий, сооружений;</w:t>
            </w:r>
          </w:p>
          <w:p w:rsidR="00291A91" w:rsidRPr="002D54BC" w:rsidRDefault="00291A91" w:rsidP="00291A91">
            <w:pPr>
              <w:autoSpaceDE w:val="0"/>
              <w:autoSpaceDN w:val="0"/>
              <w:adjustRightInd w:val="0"/>
              <w:ind w:firstLine="493"/>
              <w:contextualSpacing/>
              <w:rPr>
                <w:rFonts w:cs="Arial"/>
              </w:rPr>
            </w:pPr>
            <w:r w:rsidRPr="002D54BC">
              <w:rPr>
                <w:rFonts w:cs="Arial"/>
              </w:rPr>
              <w:t>4)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291A91" w:rsidRPr="002D54BC" w:rsidRDefault="00291A91" w:rsidP="00291A91">
            <w:pPr>
              <w:autoSpaceDE w:val="0"/>
              <w:autoSpaceDN w:val="0"/>
              <w:adjustRightInd w:val="0"/>
              <w:ind w:firstLine="493"/>
              <w:contextualSpacing/>
              <w:rPr>
                <w:rFonts w:cs="Arial"/>
              </w:rPr>
            </w:pPr>
            <w:r w:rsidRPr="002D54BC">
              <w:rPr>
                <w:rFonts w:cs="Arial"/>
              </w:rPr>
              <w:t>5)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291A91" w:rsidRPr="002D54BC" w:rsidRDefault="00291A91" w:rsidP="00291A91">
            <w:pPr>
              <w:autoSpaceDE w:val="0"/>
              <w:autoSpaceDN w:val="0"/>
              <w:adjustRightInd w:val="0"/>
              <w:ind w:firstLine="493"/>
              <w:contextualSpacing/>
              <w:rPr>
                <w:rFonts w:cs="Arial"/>
              </w:rPr>
            </w:pPr>
            <w:r w:rsidRPr="002D54BC">
              <w:rPr>
                <w:rFonts w:cs="Arial"/>
              </w:rPr>
              <w:t>6) земельный участок не отнесен к определенной категории земель;</w:t>
            </w:r>
          </w:p>
          <w:p w:rsidR="00291A91" w:rsidRPr="002D54BC" w:rsidRDefault="00291A91" w:rsidP="00291A91">
            <w:pPr>
              <w:autoSpaceDE w:val="0"/>
              <w:autoSpaceDN w:val="0"/>
              <w:adjustRightInd w:val="0"/>
              <w:ind w:firstLine="493"/>
              <w:contextualSpacing/>
              <w:rPr>
                <w:rFonts w:cs="Arial"/>
              </w:rPr>
            </w:pPr>
            <w:r w:rsidRPr="002D54BC">
              <w:rPr>
                <w:rFonts w:cs="Arial"/>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91A91" w:rsidRPr="002D54BC" w:rsidRDefault="00291A91" w:rsidP="00291A91">
            <w:pPr>
              <w:autoSpaceDE w:val="0"/>
              <w:autoSpaceDN w:val="0"/>
              <w:adjustRightInd w:val="0"/>
              <w:ind w:firstLine="493"/>
              <w:contextualSpacing/>
              <w:rPr>
                <w:rFonts w:cs="Arial"/>
              </w:rPr>
            </w:pPr>
            <w:r w:rsidRPr="002D54BC">
              <w:rPr>
                <w:rFonts w:cs="Arial"/>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7" w:history="1">
              <w:r w:rsidRPr="002D54BC">
                <w:rPr>
                  <w:rFonts w:cs="Arial"/>
                </w:rPr>
                <w:t>статьей 39.36</w:t>
              </w:r>
            </w:hyperlink>
            <w:r w:rsidRPr="002D54BC">
              <w:rPr>
                <w:rFonts w:cs="Arial"/>
              </w:rPr>
              <w:t xml:space="preserve"> Земельного кодекса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8" w:history="1">
              <w:r w:rsidRPr="002D54BC">
                <w:rPr>
                  <w:rFonts w:cs="Arial"/>
                </w:rPr>
                <w:t>частью 11 статьи 55.32</w:t>
              </w:r>
            </w:hyperlink>
            <w:r w:rsidRPr="002D54BC">
              <w:rPr>
                <w:rFonts w:cs="Arial"/>
              </w:rPr>
              <w:t xml:space="preserve"> Градостроительного кодекса РФ;</w:t>
            </w:r>
          </w:p>
          <w:p w:rsidR="00291A91" w:rsidRPr="002D54BC" w:rsidRDefault="00291A91" w:rsidP="00291A91">
            <w:pPr>
              <w:autoSpaceDE w:val="0"/>
              <w:autoSpaceDN w:val="0"/>
              <w:adjustRightInd w:val="0"/>
              <w:ind w:firstLine="493"/>
              <w:contextualSpacing/>
              <w:rPr>
                <w:rFonts w:cs="Arial"/>
              </w:rPr>
            </w:pPr>
            <w:r w:rsidRPr="002D54BC">
              <w:rPr>
                <w:rFonts w:cs="Arial"/>
              </w:rPr>
              <w:t xml:space="preserve">9) на земельном участке расположены здание, сооружение, объект незавершенного строительства, находящиеся в </w:t>
            </w:r>
            <w:r w:rsidRPr="002D54BC">
              <w:rPr>
                <w:rFonts w:cs="Arial"/>
              </w:rPr>
              <w:lastRenderedPageBreak/>
              <w:t xml:space="preserve">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9" w:history="1">
              <w:r w:rsidRPr="002D54BC">
                <w:rPr>
                  <w:rFonts w:cs="Arial"/>
                </w:rPr>
                <w:t>статьей 39.36</w:t>
              </w:r>
            </w:hyperlink>
            <w:r w:rsidRPr="002D54BC">
              <w:rPr>
                <w:rFonts w:cs="Arial"/>
              </w:rPr>
              <w:t xml:space="preserve"> Земельного кодекса РФ;</w:t>
            </w:r>
          </w:p>
          <w:p w:rsidR="00291A91" w:rsidRPr="002D54BC" w:rsidRDefault="00291A91" w:rsidP="00291A91">
            <w:pPr>
              <w:autoSpaceDE w:val="0"/>
              <w:autoSpaceDN w:val="0"/>
              <w:adjustRightInd w:val="0"/>
              <w:ind w:firstLine="493"/>
              <w:contextualSpacing/>
              <w:rPr>
                <w:rFonts w:cs="Arial"/>
              </w:rPr>
            </w:pPr>
            <w:r w:rsidRPr="002D54BC">
              <w:rPr>
                <w:rFonts w:cs="Arial"/>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291A91" w:rsidRPr="002D54BC" w:rsidRDefault="00291A91" w:rsidP="00291A91">
            <w:pPr>
              <w:autoSpaceDE w:val="0"/>
              <w:autoSpaceDN w:val="0"/>
              <w:adjustRightInd w:val="0"/>
              <w:ind w:firstLine="493"/>
              <w:contextualSpacing/>
              <w:rPr>
                <w:rFonts w:cs="Arial"/>
              </w:rPr>
            </w:pPr>
            <w:r w:rsidRPr="002D54BC">
              <w:rPr>
                <w:rFonts w:cs="Arial"/>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291A91" w:rsidRPr="002D54BC" w:rsidRDefault="00291A91" w:rsidP="00291A91">
            <w:pPr>
              <w:autoSpaceDE w:val="0"/>
              <w:autoSpaceDN w:val="0"/>
              <w:adjustRightInd w:val="0"/>
              <w:ind w:firstLine="493"/>
              <w:contextualSpacing/>
              <w:rPr>
                <w:rFonts w:cs="Arial"/>
              </w:rPr>
            </w:pPr>
            <w:r w:rsidRPr="002D54BC">
              <w:rPr>
                <w:rFonts w:cs="Arial"/>
              </w:rPr>
              <w:t>12) земельный участок зарезервирован для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291A91" w:rsidRPr="002D54BC" w:rsidRDefault="00291A91" w:rsidP="00291A91">
            <w:pPr>
              <w:autoSpaceDE w:val="0"/>
              <w:autoSpaceDN w:val="0"/>
              <w:adjustRightInd w:val="0"/>
              <w:ind w:firstLine="493"/>
              <w:contextualSpacing/>
              <w:rPr>
                <w:rFonts w:cs="Arial"/>
              </w:rPr>
            </w:pPr>
            <w:r w:rsidRPr="002D54BC">
              <w:rPr>
                <w:rFonts w:cs="Arial"/>
              </w:rP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0" w:history="1">
              <w:r w:rsidRPr="002D54BC">
                <w:rPr>
                  <w:rFonts w:cs="Arial"/>
                </w:rPr>
                <w:t>кодексом</w:t>
              </w:r>
            </w:hyperlink>
            <w:r w:rsidRPr="002D54BC">
              <w:rPr>
                <w:rFonts w:cs="Arial"/>
              </w:rPr>
              <w:t xml:space="preserve"> РФ юридическим лицом, определенным Российской Федерацией или субъектом Российской Федерации;</w:t>
            </w:r>
          </w:p>
          <w:p w:rsidR="00291A91" w:rsidRPr="002D54BC" w:rsidRDefault="00291A91" w:rsidP="00291A91">
            <w:pPr>
              <w:autoSpaceDE w:val="0"/>
              <w:autoSpaceDN w:val="0"/>
              <w:adjustRightInd w:val="0"/>
              <w:ind w:firstLine="493"/>
              <w:contextualSpacing/>
              <w:rPr>
                <w:rFonts w:cs="Arial"/>
              </w:rPr>
            </w:pPr>
            <w:r w:rsidRPr="002D54BC">
              <w:rPr>
                <w:rFonts w:cs="Arial"/>
              </w:rPr>
              <w:t xml:space="preserve"> 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91A91" w:rsidRPr="002D54BC" w:rsidRDefault="00291A91" w:rsidP="00291A91">
            <w:pPr>
              <w:autoSpaceDE w:val="0"/>
              <w:autoSpaceDN w:val="0"/>
              <w:adjustRightInd w:val="0"/>
              <w:ind w:firstLine="493"/>
              <w:contextualSpacing/>
              <w:rPr>
                <w:rFonts w:cs="Arial"/>
              </w:rPr>
            </w:pPr>
            <w:r w:rsidRPr="002D54BC">
              <w:rPr>
                <w:rFonts w:cs="Arial"/>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Воронежской области и (или) региональной инвестиционной программой;</w:t>
            </w:r>
          </w:p>
          <w:p w:rsidR="00291A91" w:rsidRPr="002D54BC" w:rsidRDefault="00291A91" w:rsidP="00291A91">
            <w:pPr>
              <w:autoSpaceDE w:val="0"/>
              <w:autoSpaceDN w:val="0"/>
              <w:adjustRightInd w:val="0"/>
              <w:ind w:firstLine="493"/>
              <w:contextualSpacing/>
              <w:rPr>
                <w:rFonts w:cs="Arial"/>
              </w:rPr>
            </w:pPr>
            <w:r w:rsidRPr="002D54BC">
              <w:rPr>
                <w:rFonts w:cs="Arial"/>
              </w:rPr>
              <w:t>16) в отношении земельного участка принято решение о предварительном согласовании его предоставления;</w:t>
            </w:r>
          </w:p>
          <w:p w:rsidR="00291A91" w:rsidRPr="002D54BC" w:rsidRDefault="00291A91" w:rsidP="00291A91">
            <w:pPr>
              <w:autoSpaceDE w:val="0"/>
              <w:autoSpaceDN w:val="0"/>
              <w:adjustRightInd w:val="0"/>
              <w:ind w:firstLine="493"/>
              <w:contextualSpacing/>
              <w:rPr>
                <w:rFonts w:cs="Arial"/>
              </w:rPr>
            </w:pPr>
            <w:r w:rsidRPr="002D54BC">
              <w:rPr>
                <w:rFonts w:cs="Arial"/>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91A91" w:rsidRPr="002D54BC" w:rsidRDefault="00291A91" w:rsidP="00291A91">
            <w:pPr>
              <w:autoSpaceDE w:val="0"/>
              <w:autoSpaceDN w:val="0"/>
              <w:adjustRightInd w:val="0"/>
              <w:ind w:firstLine="493"/>
              <w:contextualSpacing/>
              <w:rPr>
                <w:rFonts w:cs="Arial"/>
              </w:rPr>
            </w:pPr>
            <w:r w:rsidRPr="002D54BC">
              <w:rPr>
                <w:rFonts w:cs="Arial"/>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91A91" w:rsidRPr="002D54BC" w:rsidRDefault="00291A91" w:rsidP="00291A91">
            <w:pPr>
              <w:autoSpaceDE w:val="0"/>
              <w:autoSpaceDN w:val="0"/>
              <w:adjustRightInd w:val="0"/>
              <w:ind w:firstLine="493"/>
              <w:contextualSpacing/>
              <w:rPr>
                <w:rFonts w:cs="Arial"/>
              </w:rPr>
            </w:pPr>
            <w:r w:rsidRPr="002D54BC">
              <w:rPr>
                <w:rFonts w:cs="Arial"/>
              </w:rPr>
              <w:t xml:space="preserve">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w:t>
            </w:r>
            <w:r w:rsidRPr="002D54BC">
              <w:rPr>
                <w:rFonts w:cs="Arial"/>
              </w:rPr>
              <w:lastRenderedPageBreak/>
              <w:t>земельном участке, аварийным и подлежащим сносу или реконструкции.</w:t>
            </w:r>
          </w:p>
          <w:p w:rsidR="00291A91" w:rsidRPr="002D54BC" w:rsidRDefault="00291A91" w:rsidP="00291A91">
            <w:pPr>
              <w:autoSpaceDE w:val="0"/>
              <w:autoSpaceDN w:val="0"/>
              <w:adjustRightInd w:val="0"/>
              <w:ind w:firstLine="493"/>
              <w:contextualSpacing/>
              <w:rPr>
                <w:rFonts w:cs="Arial"/>
              </w:rPr>
            </w:pPr>
            <w:r w:rsidRPr="002D54BC">
              <w:rPr>
                <w:rFonts w:cs="Arial"/>
              </w:rPr>
              <w:t>Заявитель не допускается к участию в аукционе в следующих случаях:</w:t>
            </w:r>
          </w:p>
          <w:p w:rsidR="00291A91" w:rsidRPr="002D54BC" w:rsidRDefault="00291A91" w:rsidP="00291A91">
            <w:pPr>
              <w:autoSpaceDE w:val="0"/>
              <w:autoSpaceDN w:val="0"/>
              <w:adjustRightInd w:val="0"/>
              <w:ind w:firstLine="493"/>
              <w:contextualSpacing/>
              <w:rPr>
                <w:rFonts w:cs="Arial"/>
              </w:rPr>
            </w:pPr>
            <w:r w:rsidRPr="002D54BC">
              <w:rPr>
                <w:rFonts w:cs="Arial"/>
              </w:rPr>
              <w:t>1) непредставление необходимых для участия в аукционе документов или представление недостоверных сведений;</w:t>
            </w:r>
          </w:p>
          <w:p w:rsidR="00291A91" w:rsidRPr="002D54BC" w:rsidRDefault="00291A91" w:rsidP="00291A91">
            <w:pPr>
              <w:autoSpaceDE w:val="0"/>
              <w:autoSpaceDN w:val="0"/>
              <w:adjustRightInd w:val="0"/>
              <w:ind w:firstLine="493"/>
              <w:contextualSpacing/>
              <w:rPr>
                <w:rFonts w:cs="Arial"/>
              </w:rPr>
            </w:pPr>
            <w:r w:rsidRPr="002D54BC">
              <w:rPr>
                <w:rFonts w:cs="Arial"/>
              </w:rPr>
              <w:t>2) непоступление задатка на дату рассмотрения заявок на участие в аукционе;</w:t>
            </w:r>
          </w:p>
          <w:p w:rsidR="00291A91" w:rsidRPr="002D54BC" w:rsidRDefault="00291A91" w:rsidP="00291A91">
            <w:pPr>
              <w:autoSpaceDE w:val="0"/>
              <w:autoSpaceDN w:val="0"/>
              <w:adjustRightInd w:val="0"/>
              <w:ind w:firstLine="493"/>
              <w:contextualSpacing/>
              <w:rPr>
                <w:rFonts w:cs="Arial"/>
              </w:rPr>
            </w:pPr>
            <w:r w:rsidRPr="002D54BC">
              <w:rPr>
                <w:rFonts w:cs="Arial"/>
              </w:rPr>
              <w:t>3)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291A91" w:rsidRPr="002D54BC" w:rsidRDefault="00291A91" w:rsidP="00291A91">
            <w:pPr>
              <w:autoSpaceDE w:val="0"/>
              <w:autoSpaceDN w:val="0"/>
              <w:adjustRightInd w:val="0"/>
              <w:ind w:firstLine="493"/>
              <w:contextualSpacing/>
              <w:rPr>
                <w:rFonts w:cs="Arial"/>
              </w:rPr>
            </w:pPr>
            <w:r w:rsidRPr="002D54BC">
              <w:rPr>
                <w:rFonts w:cs="Arial"/>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291A91" w:rsidRPr="002D54BC" w:rsidRDefault="00291A91" w:rsidP="00291A91">
            <w:pPr>
              <w:autoSpaceDE w:val="0"/>
              <w:autoSpaceDN w:val="0"/>
              <w:adjustRightInd w:val="0"/>
              <w:ind w:firstLine="493"/>
              <w:contextualSpacing/>
              <w:rPr>
                <w:rFonts w:cs="Arial"/>
              </w:rPr>
            </w:pPr>
          </w:p>
          <w:p w:rsidR="00291A91" w:rsidRPr="002D54BC" w:rsidRDefault="00291A91" w:rsidP="00291A91">
            <w:pPr>
              <w:autoSpaceDE w:val="0"/>
              <w:autoSpaceDN w:val="0"/>
              <w:adjustRightInd w:val="0"/>
              <w:ind w:firstLine="493"/>
              <w:contextualSpacing/>
              <w:rPr>
                <w:rFonts w:cs="Arial"/>
              </w:rPr>
            </w:pPr>
            <w:r w:rsidRPr="002D54BC">
              <w:rPr>
                <w:rFonts w:cs="Arial"/>
              </w:rPr>
              <w:t>2. Для результата «Утверждение схемы расположения земельного участка на кадастровом плане территории»:</w:t>
            </w:r>
          </w:p>
          <w:p w:rsidR="00291A91" w:rsidRPr="002D54BC" w:rsidRDefault="00291A91" w:rsidP="00291A91">
            <w:pPr>
              <w:autoSpaceDE w:val="0"/>
              <w:autoSpaceDN w:val="0"/>
              <w:adjustRightInd w:val="0"/>
              <w:ind w:firstLine="493"/>
              <w:contextualSpacing/>
              <w:rPr>
                <w:rFonts w:cs="Arial"/>
              </w:rPr>
            </w:pPr>
            <w:r w:rsidRPr="002D54BC">
              <w:rPr>
                <w:rFonts w:cs="Arial"/>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РФ;</w:t>
            </w:r>
          </w:p>
          <w:p w:rsidR="00291A91" w:rsidRPr="002D54BC" w:rsidRDefault="00291A91" w:rsidP="00291A91">
            <w:pPr>
              <w:autoSpaceDE w:val="0"/>
              <w:autoSpaceDN w:val="0"/>
              <w:adjustRightInd w:val="0"/>
              <w:ind w:firstLine="493"/>
              <w:contextualSpacing/>
              <w:rPr>
                <w:rFonts w:cs="Arial"/>
              </w:rPr>
            </w:pPr>
            <w:r w:rsidRPr="002D54BC">
              <w:rPr>
                <w:rFonts w:cs="Arial"/>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291A91" w:rsidRPr="002D54BC" w:rsidRDefault="00291A91" w:rsidP="00291A91">
            <w:pPr>
              <w:autoSpaceDE w:val="0"/>
              <w:autoSpaceDN w:val="0"/>
              <w:adjustRightInd w:val="0"/>
              <w:ind w:firstLine="493"/>
              <w:contextualSpacing/>
              <w:rPr>
                <w:rFonts w:cs="Arial"/>
              </w:rPr>
            </w:pPr>
            <w:r w:rsidRPr="002D54BC">
              <w:rPr>
                <w:rFonts w:cs="Arial"/>
              </w:rPr>
              <w:t>3) разработка схемы расположения земельного участка с нарушением предусмотренных статьей 11.9 Земельного кодекса РФ требований к образуемым земельным участкам;</w:t>
            </w:r>
          </w:p>
          <w:p w:rsidR="00291A91" w:rsidRPr="002D54BC" w:rsidRDefault="00291A91" w:rsidP="00291A91">
            <w:pPr>
              <w:autoSpaceDE w:val="0"/>
              <w:autoSpaceDN w:val="0"/>
              <w:adjustRightInd w:val="0"/>
              <w:ind w:firstLine="493"/>
              <w:contextualSpacing/>
              <w:rPr>
                <w:rFonts w:cs="Arial"/>
              </w:rPr>
            </w:pPr>
            <w:r w:rsidRPr="002D54BC">
              <w:rPr>
                <w:rFonts w:cs="Arial"/>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291A91" w:rsidRPr="002D54BC" w:rsidRDefault="00291A91" w:rsidP="00291A91">
            <w:pPr>
              <w:autoSpaceDE w:val="0"/>
              <w:autoSpaceDN w:val="0"/>
              <w:adjustRightInd w:val="0"/>
              <w:ind w:firstLine="493"/>
              <w:contextualSpacing/>
              <w:rPr>
                <w:rFonts w:cs="Arial"/>
              </w:rPr>
            </w:pPr>
            <w:r w:rsidRPr="002D54BC">
              <w:rPr>
                <w:rFonts w:cs="Arial"/>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291A91" w:rsidRPr="002D54BC" w:rsidRDefault="00291A91" w:rsidP="00291A91">
            <w:pPr>
              <w:autoSpaceDE w:val="0"/>
              <w:autoSpaceDN w:val="0"/>
              <w:adjustRightInd w:val="0"/>
              <w:ind w:firstLine="493"/>
              <w:contextualSpacing/>
              <w:rPr>
                <w:rFonts w:cs="Arial"/>
              </w:rPr>
            </w:pPr>
            <w:r w:rsidRPr="002D54BC">
              <w:rPr>
                <w:rFonts w:cs="Arial"/>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291A91" w:rsidRPr="002D54BC" w:rsidRDefault="00291A91" w:rsidP="00291A91">
            <w:pPr>
              <w:autoSpaceDE w:val="0"/>
              <w:autoSpaceDN w:val="0"/>
              <w:adjustRightInd w:val="0"/>
              <w:ind w:firstLine="493"/>
              <w:contextualSpacing/>
              <w:rPr>
                <w:rFonts w:cs="Arial"/>
              </w:rPr>
            </w:pPr>
            <w:r w:rsidRPr="002D54BC">
              <w:rPr>
                <w:rFonts w:cs="Arial"/>
              </w:rPr>
              <w:t xml:space="preserve">7)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w:t>
            </w:r>
            <w:r w:rsidRPr="002D54BC">
              <w:rPr>
                <w:rFonts w:cs="Arial"/>
              </w:rPr>
              <w:lastRenderedPageBreak/>
              <w:t>аукциона;</w:t>
            </w:r>
          </w:p>
          <w:p w:rsidR="00291A91" w:rsidRPr="002D54BC" w:rsidRDefault="00291A91" w:rsidP="00291A91">
            <w:pPr>
              <w:autoSpaceDE w:val="0"/>
              <w:autoSpaceDN w:val="0"/>
              <w:adjustRightInd w:val="0"/>
              <w:ind w:firstLine="493"/>
              <w:contextualSpacing/>
              <w:rPr>
                <w:rFonts w:cs="Arial"/>
              </w:rPr>
            </w:pPr>
            <w:r w:rsidRPr="002D54BC">
              <w:rPr>
                <w:rFonts w:cs="Arial"/>
              </w:rPr>
              <w:t>8)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291A91" w:rsidRPr="002D54BC" w:rsidRDefault="00291A91" w:rsidP="00291A91">
            <w:pPr>
              <w:autoSpaceDE w:val="0"/>
              <w:autoSpaceDN w:val="0"/>
              <w:adjustRightInd w:val="0"/>
              <w:ind w:firstLine="493"/>
              <w:contextualSpacing/>
              <w:rPr>
                <w:rFonts w:cs="Arial"/>
              </w:rPr>
            </w:pPr>
            <w:r w:rsidRPr="002D54BC">
              <w:rPr>
                <w:rFonts w:cs="Arial"/>
              </w:rPr>
              <w:t>9) земельный участок не отнесен к определенной категории земель;</w:t>
            </w:r>
          </w:p>
          <w:p w:rsidR="00291A91" w:rsidRPr="002D54BC" w:rsidRDefault="00291A91" w:rsidP="00291A91">
            <w:pPr>
              <w:autoSpaceDE w:val="0"/>
              <w:autoSpaceDN w:val="0"/>
              <w:adjustRightInd w:val="0"/>
              <w:ind w:firstLine="493"/>
              <w:contextualSpacing/>
              <w:rPr>
                <w:rFonts w:cs="Arial"/>
              </w:rPr>
            </w:pPr>
            <w:r w:rsidRPr="002D54BC">
              <w:rPr>
                <w:rFonts w:cs="Arial"/>
              </w:rPr>
              <w:t>10)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91A91" w:rsidRPr="002D54BC" w:rsidRDefault="00291A91" w:rsidP="00291A91">
            <w:pPr>
              <w:autoSpaceDE w:val="0"/>
              <w:autoSpaceDN w:val="0"/>
              <w:adjustRightInd w:val="0"/>
              <w:ind w:firstLine="493"/>
              <w:contextualSpacing/>
              <w:rPr>
                <w:rFonts w:cs="Arial"/>
              </w:rPr>
            </w:pPr>
            <w:r w:rsidRPr="002D54BC">
              <w:rPr>
                <w:rFonts w:cs="Arial"/>
              </w:rPr>
              <w:t>11)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РФ;</w:t>
            </w:r>
          </w:p>
          <w:p w:rsidR="00291A91" w:rsidRPr="002D54BC" w:rsidRDefault="00291A91" w:rsidP="00291A91">
            <w:pPr>
              <w:autoSpaceDE w:val="0"/>
              <w:autoSpaceDN w:val="0"/>
              <w:adjustRightInd w:val="0"/>
              <w:ind w:firstLine="493"/>
              <w:contextualSpacing/>
              <w:rPr>
                <w:rFonts w:cs="Arial"/>
              </w:rPr>
            </w:pPr>
            <w:r w:rsidRPr="002D54BC">
              <w:rPr>
                <w:rFonts w:cs="Arial"/>
              </w:rPr>
              <w:t>12)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w:t>
            </w:r>
          </w:p>
          <w:p w:rsidR="00291A91" w:rsidRPr="002D54BC" w:rsidRDefault="00291A91" w:rsidP="00291A91">
            <w:pPr>
              <w:autoSpaceDE w:val="0"/>
              <w:autoSpaceDN w:val="0"/>
              <w:adjustRightInd w:val="0"/>
              <w:ind w:firstLine="493"/>
              <w:contextualSpacing/>
              <w:rPr>
                <w:rFonts w:cs="Arial"/>
              </w:rPr>
            </w:pPr>
            <w:r w:rsidRPr="002D54BC">
              <w:rPr>
                <w:rFonts w:cs="Arial"/>
              </w:rPr>
              <w:t>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РФ юридическим лицом, определенным Российской Федерацией или субъектом Российской Федерации;</w:t>
            </w:r>
          </w:p>
          <w:p w:rsidR="00291A91" w:rsidRPr="002D54BC" w:rsidRDefault="00291A91" w:rsidP="00291A91">
            <w:pPr>
              <w:autoSpaceDE w:val="0"/>
              <w:autoSpaceDN w:val="0"/>
              <w:adjustRightInd w:val="0"/>
              <w:ind w:firstLine="493"/>
              <w:contextualSpacing/>
              <w:rPr>
                <w:rFonts w:cs="Arial"/>
              </w:rPr>
            </w:pPr>
            <w:r w:rsidRPr="002D54BC">
              <w:rPr>
                <w:rFonts w:cs="Arial"/>
              </w:rPr>
              <w:t xml:space="preserve">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w:t>
            </w:r>
            <w:r w:rsidRPr="002D54BC">
              <w:rPr>
                <w:rFonts w:cs="Arial"/>
              </w:rPr>
              <w:lastRenderedPageBreak/>
              <w:t>регионального значения или объектов местного значения;</w:t>
            </w:r>
          </w:p>
          <w:p w:rsidR="00291A91" w:rsidRPr="002D54BC" w:rsidRDefault="00291A91" w:rsidP="00291A91">
            <w:pPr>
              <w:autoSpaceDE w:val="0"/>
              <w:autoSpaceDN w:val="0"/>
              <w:adjustRightInd w:val="0"/>
              <w:ind w:firstLine="493"/>
              <w:contextualSpacing/>
              <w:rPr>
                <w:rFonts w:cs="Arial"/>
              </w:rPr>
            </w:pPr>
            <w:r w:rsidRPr="002D54BC">
              <w:rPr>
                <w:rFonts w:cs="Arial"/>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Воронежской области и (или) региональной инвестиционной программой;</w:t>
            </w:r>
          </w:p>
          <w:p w:rsidR="00291A91" w:rsidRPr="002D54BC" w:rsidRDefault="00291A91" w:rsidP="00291A91">
            <w:pPr>
              <w:autoSpaceDE w:val="0"/>
              <w:autoSpaceDN w:val="0"/>
              <w:adjustRightInd w:val="0"/>
              <w:ind w:firstLine="493"/>
              <w:contextualSpacing/>
              <w:rPr>
                <w:rFonts w:cs="Arial"/>
              </w:rPr>
            </w:pPr>
            <w:r w:rsidRPr="002D54BC">
              <w:rPr>
                <w:rFonts w:cs="Arial"/>
              </w:rPr>
              <w:t>16) в отношении земельного участка принято решение о предварительном согласовании его предоставления;</w:t>
            </w:r>
          </w:p>
          <w:p w:rsidR="00291A91" w:rsidRPr="002D54BC" w:rsidRDefault="00291A91" w:rsidP="00291A91">
            <w:pPr>
              <w:autoSpaceDE w:val="0"/>
              <w:autoSpaceDN w:val="0"/>
              <w:adjustRightInd w:val="0"/>
              <w:ind w:firstLine="493"/>
              <w:contextualSpacing/>
              <w:rPr>
                <w:rFonts w:cs="Arial"/>
              </w:rPr>
            </w:pPr>
            <w:r w:rsidRPr="002D54BC">
              <w:rPr>
                <w:rFonts w:cs="Arial"/>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91A91" w:rsidRPr="002D54BC" w:rsidRDefault="00291A91" w:rsidP="00291A91">
            <w:pPr>
              <w:autoSpaceDE w:val="0"/>
              <w:autoSpaceDN w:val="0"/>
              <w:adjustRightInd w:val="0"/>
              <w:ind w:firstLine="493"/>
              <w:contextualSpacing/>
              <w:rPr>
                <w:rFonts w:cs="Arial"/>
              </w:rPr>
            </w:pPr>
            <w:r w:rsidRPr="002D54BC">
              <w:rPr>
                <w:rFonts w:cs="Arial"/>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91A91" w:rsidRPr="002D54BC" w:rsidRDefault="00291A91" w:rsidP="00291A91">
            <w:pPr>
              <w:autoSpaceDE w:val="0"/>
              <w:autoSpaceDN w:val="0"/>
              <w:adjustRightInd w:val="0"/>
              <w:ind w:firstLine="493"/>
              <w:contextualSpacing/>
              <w:rPr>
                <w:rFonts w:cs="Arial"/>
              </w:rPr>
            </w:pPr>
            <w:r w:rsidRPr="002D54BC">
              <w:rPr>
                <w:rFonts w:cs="Arial"/>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91A91" w:rsidRPr="002D54BC" w:rsidRDefault="00291A91" w:rsidP="00291A91">
            <w:pPr>
              <w:autoSpaceDE w:val="0"/>
              <w:autoSpaceDN w:val="0"/>
              <w:adjustRightInd w:val="0"/>
              <w:ind w:firstLine="493"/>
              <w:contextualSpacing/>
              <w:rPr>
                <w:rFonts w:cs="Arial"/>
              </w:rPr>
            </w:pPr>
          </w:p>
          <w:p w:rsidR="00291A91" w:rsidRPr="002D54BC" w:rsidRDefault="00291A91" w:rsidP="00291A91">
            <w:pPr>
              <w:autoSpaceDE w:val="0"/>
              <w:autoSpaceDN w:val="0"/>
              <w:adjustRightInd w:val="0"/>
              <w:ind w:firstLine="493"/>
              <w:contextualSpacing/>
              <w:rPr>
                <w:rFonts w:cs="Arial"/>
              </w:rPr>
            </w:pPr>
            <w:r w:rsidRPr="002D54BC">
              <w:rPr>
                <w:rFonts w:cs="Arial"/>
              </w:rPr>
              <w:t>3. Для результата «Документ об исправлении допущенных опечаток и (или) ошибок в выданных документах»:</w:t>
            </w:r>
          </w:p>
          <w:p w:rsidR="00291A91" w:rsidRPr="002D54BC" w:rsidRDefault="00291A91" w:rsidP="00291A91">
            <w:pPr>
              <w:autoSpaceDE w:val="0"/>
              <w:autoSpaceDN w:val="0"/>
              <w:adjustRightInd w:val="0"/>
              <w:ind w:firstLine="493"/>
              <w:contextualSpacing/>
              <w:rPr>
                <w:rFonts w:cs="Arial"/>
              </w:rPr>
            </w:pPr>
            <w:r w:rsidRPr="002D54BC">
              <w:rPr>
                <w:rFonts w:cs="Arial"/>
              </w:rPr>
              <w:t>1) Отсутствие в выданных по результатам предоставления услуги документах опечаток и (или) ошибок;</w:t>
            </w:r>
          </w:p>
          <w:p w:rsidR="00291A91" w:rsidRPr="002D54BC" w:rsidRDefault="00291A91" w:rsidP="00291A91">
            <w:pPr>
              <w:autoSpaceDE w:val="0"/>
              <w:autoSpaceDN w:val="0"/>
              <w:adjustRightInd w:val="0"/>
              <w:ind w:firstLine="493"/>
              <w:contextualSpacing/>
              <w:rPr>
                <w:rFonts w:cs="Arial"/>
              </w:rPr>
            </w:pPr>
            <w:r w:rsidRPr="002D54BC">
              <w:rPr>
                <w:rFonts w:cs="Arial"/>
              </w:rPr>
              <w:t>2) За выдачей дубликата документа обратилось лицо, не являющееся Заявителем (его представителем).</w:t>
            </w:r>
          </w:p>
          <w:p w:rsidR="00291A91" w:rsidRPr="002D54BC" w:rsidRDefault="00291A91" w:rsidP="00291A91">
            <w:pPr>
              <w:autoSpaceDE w:val="0"/>
              <w:autoSpaceDN w:val="0"/>
              <w:adjustRightInd w:val="0"/>
              <w:ind w:firstLine="493"/>
              <w:contextualSpacing/>
              <w:rPr>
                <w:rFonts w:cs="Arial"/>
              </w:rPr>
            </w:pPr>
          </w:p>
          <w:p w:rsidR="00291A91" w:rsidRPr="002D54BC" w:rsidRDefault="00291A91" w:rsidP="00291A91">
            <w:pPr>
              <w:autoSpaceDE w:val="0"/>
              <w:autoSpaceDN w:val="0"/>
              <w:adjustRightInd w:val="0"/>
              <w:ind w:firstLine="493"/>
              <w:contextualSpacing/>
              <w:rPr>
                <w:rFonts w:cs="Arial"/>
              </w:rPr>
            </w:pPr>
            <w:r w:rsidRPr="002D54BC">
              <w:rPr>
                <w:rFonts w:cs="Arial"/>
              </w:rPr>
              <w:t>4. Для результата «Дубликат выданного в результате предоставления Муниципальной услуги документа»:</w:t>
            </w:r>
          </w:p>
          <w:p w:rsidR="00291A91" w:rsidRPr="002D54BC" w:rsidRDefault="00291A91" w:rsidP="00291A91">
            <w:pPr>
              <w:autoSpaceDE w:val="0"/>
              <w:autoSpaceDN w:val="0"/>
              <w:adjustRightInd w:val="0"/>
              <w:ind w:firstLine="493"/>
              <w:contextualSpacing/>
              <w:rPr>
                <w:rFonts w:cs="Arial"/>
              </w:rPr>
            </w:pPr>
            <w:r w:rsidRPr="002D54BC">
              <w:rPr>
                <w:rFonts w:cs="Arial"/>
              </w:rPr>
              <w:t>1) За выдачей дубликата документа обратилось лицо, не являющееся Заявителем (его представителем)</w:t>
            </w:r>
          </w:p>
        </w:tc>
      </w:tr>
    </w:tbl>
    <w:p w:rsidR="005F087A" w:rsidRDefault="006F6E4A" w:rsidP="00291A91">
      <w:pPr>
        <w:tabs>
          <w:tab w:val="left" w:pos="0"/>
        </w:tabs>
        <w:ind w:firstLine="0"/>
        <w:jc w:val="right"/>
        <w:rPr>
          <w:rFonts w:cs="Arial"/>
        </w:rPr>
      </w:pPr>
      <w:bookmarkStart w:id="0" w:name="_GoBack"/>
      <w:bookmarkEnd w:id="0"/>
      <w:r>
        <w:rPr>
          <w:rFonts w:cs="Arial"/>
        </w:rPr>
        <w:lastRenderedPageBreak/>
        <w:t>».</w:t>
      </w:r>
    </w:p>
    <w:p w:rsidR="005F087A" w:rsidRPr="002D54BC" w:rsidRDefault="005F087A" w:rsidP="000760FB">
      <w:pPr>
        <w:spacing w:after="200" w:line="276" w:lineRule="auto"/>
        <w:ind w:firstLine="0"/>
        <w:jc w:val="left"/>
        <w:rPr>
          <w:rFonts w:cs="Arial"/>
        </w:rPr>
      </w:pPr>
    </w:p>
    <w:sectPr w:rsidR="005F087A" w:rsidRPr="002D54BC" w:rsidSect="002A02AE">
      <w:headerReference w:type="default" r:id="rId11"/>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6EB" w:rsidRDefault="001C76EB" w:rsidP="008E14A6">
      <w:r>
        <w:separator/>
      </w:r>
    </w:p>
  </w:endnote>
  <w:endnote w:type="continuationSeparator" w:id="0">
    <w:p w:rsidR="001C76EB" w:rsidRDefault="001C76EB" w:rsidP="008E1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6EB" w:rsidRDefault="001C76EB" w:rsidP="008E14A6">
      <w:r>
        <w:separator/>
      </w:r>
    </w:p>
  </w:footnote>
  <w:footnote w:type="continuationSeparator" w:id="0">
    <w:p w:rsidR="001C76EB" w:rsidRDefault="001C76EB" w:rsidP="008E14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2357824"/>
      <w:docPartObj>
        <w:docPartGallery w:val="Page Numbers (Top of Page)"/>
        <w:docPartUnique/>
      </w:docPartObj>
    </w:sdtPr>
    <w:sdtEndPr/>
    <w:sdtContent>
      <w:p w:rsidR="008E14A6" w:rsidRDefault="008E14A6">
        <w:pPr>
          <w:pStyle w:val="a6"/>
          <w:jc w:val="center"/>
        </w:pPr>
        <w:r>
          <w:fldChar w:fldCharType="begin"/>
        </w:r>
        <w:r>
          <w:instrText>PAGE   \* MERGEFORMAT</w:instrText>
        </w:r>
        <w:r>
          <w:fldChar w:fldCharType="separate"/>
        </w:r>
        <w:r w:rsidR="006F6E4A">
          <w:rPr>
            <w:noProof/>
          </w:rPr>
          <w:t>8</w:t>
        </w:r>
        <w:r>
          <w:fldChar w:fldCharType="end"/>
        </w:r>
      </w:p>
    </w:sdtContent>
  </w:sdt>
  <w:p w:rsidR="008E14A6" w:rsidRDefault="008E14A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523"/>
    <w:rsid w:val="000237DB"/>
    <w:rsid w:val="000301C5"/>
    <w:rsid w:val="000311CA"/>
    <w:rsid w:val="000760FB"/>
    <w:rsid w:val="00097CAF"/>
    <w:rsid w:val="000A1858"/>
    <w:rsid w:val="000F28C5"/>
    <w:rsid w:val="00155115"/>
    <w:rsid w:val="00194EB5"/>
    <w:rsid w:val="001C76EB"/>
    <w:rsid w:val="0022322B"/>
    <w:rsid w:val="00226D6E"/>
    <w:rsid w:val="0023012E"/>
    <w:rsid w:val="00291A91"/>
    <w:rsid w:val="002A02AE"/>
    <w:rsid w:val="002D54BC"/>
    <w:rsid w:val="002E1DE9"/>
    <w:rsid w:val="002E205F"/>
    <w:rsid w:val="002E5D7F"/>
    <w:rsid w:val="00307FA3"/>
    <w:rsid w:val="0038478A"/>
    <w:rsid w:val="00387E1D"/>
    <w:rsid w:val="003B23EC"/>
    <w:rsid w:val="00401508"/>
    <w:rsid w:val="004723BF"/>
    <w:rsid w:val="0047736F"/>
    <w:rsid w:val="004C0264"/>
    <w:rsid w:val="00522AF6"/>
    <w:rsid w:val="005310A6"/>
    <w:rsid w:val="0054586C"/>
    <w:rsid w:val="005A6B63"/>
    <w:rsid w:val="005E2FDD"/>
    <w:rsid w:val="005F087A"/>
    <w:rsid w:val="005F50D0"/>
    <w:rsid w:val="0066161A"/>
    <w:rsid w:val="0067226C"/>
    <w:rsid w:val="0067444A"/>
    <w:rsid w:val="00684248"/>
    <w:rsid w:val="006A49ED"/>
    <w:rsid w:val="006F1D3F"/>
    <w:rsid w:val="006F6E4A"/>
    <w:rsid w:val="007235A8"/>
    <w:rsid w:val="00792C5C"/>
    <w:rsid w:val="007B1D03"/>
    <w:rsid w:val="007C7465"/>
    <w:rsid w:val="007E7505"/>
    <w:rsid w:val="007F5598"/>
    <w:rsid w:val="00887604"/>
    <w:rsid w:val="008902B6"/>
    <w:rsid w:val="008E14A6"/>
    <w:rsid w:val="00900638"/>
    <w:rsid w:val="0097470D"/>
    <w:rsid w:val="009B7BA5"/>
    <w:rsid w:val="00A57F9F"/>
    <w:rsid w:val="00A630CF"/>
    <w:rsid w:val="00A7775B"/>
    <w:rsid w:val="00AA14F9"/>
    <w:rsid w:val="00B17303"/>
    <w:rsid w:val="00B2169D"/>
    <w:rsid w:val="00B52612"/>
    <w:rsid w:val="00B56B96"/>
    <w:rsid w:val="00B61D95"/>
    <w:rsid w:val="00B93D8C"/>
    <w:rsid w:val="00BA535E"/>
    <w:rsid w:val="00BA765D"/>
    <w:rsid w:val="00BB5DAA"/>
    <w:rsid w:val="00C2351B"/>
    <w:rsid w:val="00CC2167"/>
    <w:rsid w:val="00CD1634"/>
    <w:rsid w:val="00CE5DC6"/>
    <w:rsid w:val="00D03FBC"/>
    <w:rsid w:val="00D726F8"/>
    <w:rsid w:val="00DB1BB8"/>
    <w:rsid w:val="00EA7523"/>
    <w:rsid w:val="00F20273"/>
    <w:rsid w:val="00F85D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7492B8-BB30-493F-B3D5-AEF35606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2E205F"/>
    <w:pPr>
      <w:spacing w:after="0" w:line="240" w:lineRule="auto"/>
      <w:ind w:firstLine="567"/>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8">
    <w:name w:val="Font Style18"/>
    <w:rsid w:val="002E205F"/>
    <w:rPr>
      <w:rFonts w:ascii="Times New Roman" w:hAnsi="Times New Roman" w:cs="Times New Roman" w:hint="default"/>
      <w:b/>
      <w:bCs/>
      <w:sz w:val="26"/>
      <w:szCs w:val="26"/>
    </w:rPr>
  </w:style>
  <w:style w:type="paragraph" w:styleId="a3">
    <w:name w:val="No Spacing"/>
    <w:qFormat/>
    <w:rsid w:val="002E205F"/>
    <w:pPr>
      <w:spacing w:after="0" w:line="240" w:lineRule="auto"/>
    </w:pPr>
    <w:rPr>
      <w:rFonts w:ascii="Times New Roman" w:eastAsia="Calibri" w:hAnsi="Times New Roman" w:cs="Times New Roman"/>
      <w:sz w:val="28"/>
      <w:szCs w:val="28"/>
    </w:rPr>
  </w:style>
  <w:style w:type="paragraph" w:customStyle="1" w:styleId="Title">
    <w:name w:val="Title!Название НПА"/>
    <w:basedOn w:val="a"/>
    <w:rsid w:val="002E205F"/>
    <w:pPr>
      <w:spacing w:before="240" w:after="60"/>
      <w:jc w:val="center"/>
      <w:outlineLvl w:val="0"/>
    </w:pPr>
    <w:rPr>
      <w:rFonts w:cs="Arial"/>
      <w:b/>
      <w:bCs/>
      <w:kern w:val="28"/>
      <w:sz w:val="32"/>
      <w:szCs w:val="32"/>
    </w:rPr>
  </w:style>
  <w:style w:type="paragraph" w:styleId="a4">
    <w:name w:val="List Paragraph"/>
    <w:aliases w:val="ТЗ список,Абзац списка нумерованный"/>
    <w:basedOn w:val="a"/>
    <w:link w:val="a5"/>
    <w:uiPriority w:val="34"/>
    <w:qFormat/>
    <w:rsid w:val="000301C5"/>
    <w:pPr>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ТЗ список Знак,Абзац списка нумерованный Знак"/>
    <w:link w:val="a4"/>
    <w:uiPriority w:val="34"/>
    <w:qFormat/>
    <w:locked/>
    <w:rsid w:val="000301C5"/>
    <w:rPr>
      <w:rFonts w:ascii="Calibri" w:eastAsia="Calibri" w:hAnsi="Calibri" w:cs="Times New Roman"/>
    </w:rPr>
  </w:style>
  <w:style w:type="character" w:customStyle="1" w:styleId="layout">
    <w:name w:val="layout"/>
    <w:basedOn w:val="a0"/>
    <w:rsid w:val="004723BF"/>
  </w:style>
  <w:style w:type="paragraph" w:styleId="a6">
    <w:name w:val="header"/>
    <w:basedOn w:val="a"/>
    <w:link w:val="a7"/>
    <w:uiPriority w:val="99"/>
    <w:unhideWhenUsed/>
    <w:rsid w:val="008E14A6"/>
    <w:pPr>
      <w:tabs>
        <w:tab w:val="center" w:pos="4677"/>
        <w:tab w:val="right" w:pos="9355"/>
      </w:tabs>
    </w:pPr>
  </w:style>
  <w:style w:type="character" w:customStyle="1" w:styleId="a7">
    <w:name w:val="Верхний колонтитул Знак"/>
    <w:basedOn w:val="a0"/>
    <w:link w:val="a6"/>
    <w:uiPriority w:val="99"/>
    <w:rsid w:val="008E14A6"/>
    <w:rPr>
      <w:rFonts w:ascii="Arial" w:eastAsia="Times New Roman" w:hAnsi="Arial" w:cs="Times New Roman"/>
      <w:sz w:val="24"/>
      <w:szCs w:val="24"/>
      <w:lang w:eastAsia="ru-RU"/>
    </w:rPr>
  </w:style>
  <w:style w:type="paragraph" w:styleId="a8">
    <w:name w:val="footer"/>
    <w:basedOn w:val="a"/>
    <w:link w:val="a9"/>
    <w:uiPriority w:val="99"/>
    <w:unhideWhenUsed/>
    <w:rsid w:val="008E14A6"/>
    <w:pPr>
      <w:tabs>
        <w:tab w:val="center" w:pos="4677"/>
        <w:tab w:val="right" w:pos="9355"/>
      </w:tabs>
    </w:pPr>
  </w:style>
  <w:style w:type="character" w:customStyle="1" w:styleId="a9">
    <w:name w:val="Нижний колонтитул Знак"/>
    <w:basedOn w:val="a0"/>
    <w:link w:val="a8"/>
    <w:uiPriority w:val="99"/>
    <w:rsid w:val="008E14A6"/>
    <w:rPr>
      <w:rFonts w:ascii="Arial" w:eastAsia="Times New Roman" w:hAnsi="Arial" w:cs="Times New Roman"/>
      <w:sz w:val="24"/>
      <w:szCs w:val="24"/>
      <w:lang w:eastAsia="ru-RU"/>
    </w:rPr>
  </w:style>
  <w:style w:type="character" w:customStyle="1" w:styleId="aa">
    <w:name w:val="Основной текст_"/>
    <w:link w:val="2"/>
    <w:rsid w:val="000237DB"/>
    <w:rPr>
      <w:rFonts w:ascii="Times New Roman" w:eastAsia="Times New Roman" w:hAnsi="Times New Roman" w:cs="Times New Roman"/>
      <w:spacing w:val="7"/>
      <w:sz w:val="20"/>
      <w:szCs w:val="20"/>
      <w:shd w:val="clear" w:color="auto" w:fill="FFFFFF"/>
    </w:rPr>
  </w:style>
  <w:style w:type="paragraph" w:customStyle="1" w:styleId="2">
    <w:name w:val="Основной текст2"/>
    <w:basedOn w:val="a"/>
    <w:link w:val="aa"/>
    <w:rsid w:val="000237DB"/>
    <w:pPr>
      <w:shd w:val="clear" w:color="auto" w:fill="FFFFFF"/>
      <w:spacing w:before="120" w:after="360" w:line="0" w:lineRule="atLeast"/>
      <w:ind w:hanging="1800"/>
    </w:pPr>
    <w:rPr>
      <w:rFonts w:ascii="Times New Roman" w:hAnsi="Times New Roman"/>
      <w:spacing w:val="7"/>
      <w:sz w:val="20"/>
      <w:szCs w:val="20"/>
      <w:lang w:eastAsia="en-US"/>
    </w:rPr>
  </w:style>
  <w:style w:type="paragraph" w:styleId="ab">
    <w:name w:val="Normal (Web)"/>
    <w:basedOn w:val="a"/>
    <w:uiPriority w:val="99"/>
    <w:unhideWhenUsed/>
    <w:rsid w:val="000237DB"/>
    <w:pPr>
      <w:spacing w:before="100" w:beforeAutospacing="1" w:after="100" w:afterAutospacing="1"/>
      <w:ind w:firstLine="0"/>
      <w:jc w:val="left"/>
    </w:pPr>
    <w:rPr>
      <w:rFonts w:ascii="Times New Roman" w:hAnsi="Times New Roman"/>
    </w:rPr>
  </w:style>
  <w:style w:type="character" w:styleId="ac">
    <w:name w:val="Hyperlink"/>
    <w:basedOn w:val="a0"/>
    <w:uiPriority w:val="99"/>
    <w:unhideWhenUsed/>
    <w:rsid w:val="00900638"/>
    <w:rPr>
      <w:color w:val="0000FF"/>
      <w:u w:val="single"/>
    </w:rPr>
  </w:style>
  <w:style w:type="table" w:styleId="ad">
    <w:name w:val="Table Grid"/>
    <w:basedOn w:val="a1"/>
    <w:uiPriority w:val="59"/>
    <w:rsid w:val="00CC2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D726F8"/>
    <w:rPr>
      <w:rFonts w:ascii="Segoe UI" w:hAnsi="Segoe UI" w:cs="Segoe UI"/>
      <w:sz w:val="18"/>
      <w:szCs w:val="18"/>
    </w:rPr>
  </w:style>
  <w:style w:type="character" w:customStyle="1" w:styleId="af">
    <w:name w:val="Текст выноски Знак"/>
    <w:basedOn w:val="a0"/>
    <w:link w:val="ae"/>
    <w:uiPriority w:val="99"/>
    <w:semiHidden/>
    <w:rsid w:val="00D726F8"/>
    <w:rPr>
      <w:rFonts w:ascii="Segoe UI" w:eastAsia="Times New Roman" w:hAnsi="Segoe UI" w:cs="Segoe UI"/>
      <w:sz w:val="18"/>
      <w:szCs w:val="18"/>
      <w:lang w:eastAsia="ru-RU"/>
    </w:rPr>
  </w:style>
  <w:style w:type="table" w:customStyle="1" w:styleId="1">
    <w:name w:val="Сетка таблицы1"/>
    <w:basedOn w:val="a1"/>
    <w:next w:val="ad"/>
    <w:uiPriority w:val="59"/>
    <w:rsid w:val="00291A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99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8514&amp;dst=279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500137&amp;dst=109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login.consultant.ru/link/?req=doc&amp;base=LAW&amp;n=508514" TargetMode="External"/><Relationship Id="rId4" Type="http://schemas.openxmlformats.org/officeDocument/2006/relationships/footnotes" Target="footnotes.xml"/><Relationship Id="rId9" Type="http://schemas.openxmlformats.org/officeDocument/2006/relationships/hyperlink" Target="https://login.consultant.ru/link/?req=doc&amp;base=LAW&amp;n=500137&amp;dst=10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1</Pages>
  <Words>2772</Words>
  <Characters>15805</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ГЛУХОВА Маргарита Владимировна</dc:creator>
  <cp:lastModifiedBy>NChiglaSMEV</cp:lastModifiedBy>
  <cp:revision>45</cp:revision>
  <cp:lastPrinted>2026-02-12T13:14:00Z</cp:lastPrinted>
  <dcterms:created xsi:type="dcterms:W3CDTF">2024-01-25T12:47:00Z</dcterms:created>
  <dcterms:modified xsi:type="dcterms:W3CDTF">2026-04-09T11:43:00Z</dcterms:modified>
</cp:coreProperties>
</file>